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2D180" w14:textId="03D916D0" w:rsidR="008A1F1D" w:rsidRPr="008A1F1D" w:rsidRDefault="008A1F1D" w:rsidP="008A1F1D">
      <w:pPr>
        <w:keepNext/>
        <w:keepLines/>
        <w:spacing w:before="120" w:after="0" w:line="240" w:lineRule="auto"/>
        <w:ind w:left="6480"/>
        <w:jc w:val="both"/>
        <w:outlineLvl w:val="1"/>
        <w:rPr>
          <w:rFonts w:ascii="Times New Roman" w:eastAsia="Calibri" w:hAnsi="Times New Roman" w:cs="Times New Roman"/>
          <w:sz w:val="24"/>
          <w:szCs w:val="24"/>
          <w:lang w:eastAsia="lt-LT"/>
        </w:rPr>
      </w:pPr>
      <w:bookmarkStart w:id="0" w:name="_Ref38291223"/>
      <w:bookmarkStart w:id="1" w:name="_Ref38291334"/>
      <w:bookmarkStart w:id="2" w:name="_Ref38533412"/>
      <w:bookmarkStart w:id="3" w:name="_Toc155883263"/>
      <w:r w:rsidRPr="008A1F1D">
        <w:rPr>
          <w:rFonts w:ascii="Times New Roman" w:eastAsia="Calibri Light" w:hAnsi="Times New Roman" w:cs="Times New Roman"/>
          <w:sz w:val="24"/>
          <w:szCs w:val="24"/>
          <w:lang w:eastAsia="lt-LT"/>
        </w:rPr>
        <w:t xml:space="preserve">Specialiųjų pirkimo sąlygų </w:t>
      </w:r>
      <w:r w:rsidRPr="008A1F1D">
        <w:rPr>
          <w:rFonts w:ascii="Times New Roman" w:eastAsia="Calibri" w:hAnsi="Times New Roman" w:cs="Times New Roman"/>
          <w:sz w:val="24"/>
          <w:szCs w:val="24"/>
          <w:lang w:eastAsia="lt-LT"/>
        </w:rPr>
        <w:t>4 priedas „Tiekėjų kvalifikacijos reikalavimai ir reikalaujami kokybės</w:t>
      </w:r>
      <w:r w:rsidR="00B347A0">
        <w:rPr>
          <w:rFonts w:ascii="Times New Roman" w:eastAsia="Calibri" w:hAnsi="Times New Roman" w:cs="Times New Roman"/>
          <w:sz w:val="24"/>
          <w:szCs w:val="24"/>
          <w:lang w:eastAsia="lt-LT"/>
        </w:rPr>
        <w:t xml:space="preserve"> vadybos</w:t>
      </w:r>
      <w:r w:rsidRPr="008A1F1D">
        <w:rPr>
          <w:rFonts w:ascii="Times New Roman" w:eastAsia="Calibri" w:hAnsi="Times New Roman" w:cs="Times New Roman"/>
          <w:sz w:val="24"/>
          <w:szCs w:val="24"/>
          <w:lang w:eastAsia="lt-LT"/>
        </w:rPr>
        <w:t xml:space="preserve"> sistem</w:t>
      </w:r>
      <w:r w:rsidR="004004C6">
        <w:rPr>
          <w:rFonts w:ascii="Times New Roman" w:eastAsia="Calibri" w:hAnsi="Times New Roman" w:cs="Times New Roman"/>
          <w:sz w:val="24"/>
          <w:szCs w:val="24"/>
          <w:lang w:eastAsia="lt-LT"/>
        </w:rPr>
        <w:t>os</w:t>
      </w:r>
      <w:r w:rsidRPr="008A1F1D">
        <w:rPr>
          <w:rFonts w:ascii="Times New Roman" w:eastAsia="Calibri" w:hAnsi="Times New Roman" w:cs="Times New Roman"/>
          <w:sz w:val="24"/>
          <w:szCs w:val="24"/>
          <w:lang w:eastAsia="lt-LT"/>
        </w:rPr>
        <w:t xml:space="preserve"> standartai“</w:t>
      </w:r>
      <w:bookmarkEnd w:id="0"/>
      <w:bookmarkEnd w:id="1"/>
      <w:bookmarkEnd w:id="2"/>
      <w:bookmarkEnd w:id="3"/>
    </w:p>
    <w:p w14:paraId="06ABCF21" w14:textId="77777777" w:rsidR="008A1F1D" w:rsidRPr="008A1F1D" w:rsidRDefault="008A1F1D" w:rsidP="008A1F1D">
      <w:pPr>
        <w:spacing w:after="0" w:line="240" w:lineRule="auto"/>
        <w:jc w:val="center"/>
        <w:rPr>
          <w:rFonts w:ascii="Times New Roman" w:eastAsia="Calibri" w:hAnsi="Times New Roman" w:cs="Times New Roman"/>
          <w:sz w:val="24"/>
          <w:szCs w:val="24"/>
          <w:lang w:eastAsia="lt-LT"/>
        </w:rPr>
      </w:pPr>
    </w:p>
    <w:p w14:paraId="0835DE3D" w14:textId="4C66781D" w:rsidR="008A1F1D" w:rsidRPr="00FB776D" w:rsidRDefault="008A1F1D" w:rsidP="008A1F1D">
      <w:pPr>
        <w:spacing w:after="0" w:line="240" w:lineRule="auto"/>
        <w:jc w:val="center"/>
        <w:rPr>
          <w:rFonts w:ascii="Times New Roman" w:eastAsia="Calibri" w:hAnsi="Times New Roman" w:cs="Times New Roman"/>
          <w:b/>
          <w:bCs/>
          <w:color w:val="FF0000"/>
          <w:sz w:val="24"/>
          <w:szCs w:val="24"/>
          <w:lang w:eastAsia="lt-LT"/>
        </w:rPr>
      </w:pPr>
      <w:r w:rsidRPr="008A1F1D">
        <w:rPr>
          <w:rFonts w:ascii="Times New Roman" w:eastAsia="Calibri" w:hAnsi="Times New Roman" w:cs="Times New Roman"/>
          <w:b/>
          <w:bCs/>
          <w:sz w:val="24"/>
          <w:szCs w:val="24"/>
          <w:lang w:eastAsia="lt-LT"/>
        </w:rPr>
        <w:t>TIEKĖJŲ KVALIFIKACIJOS REIKALAVIMAI IR REIKALAVIMAI LAIKYTIS KOKYBĖS VADYBOS SISTEMOS STANDARTŲ</w:t>
      </w:r>
      <w:r w:rsidR="00FB776D">
        <w:rPr>
          <w:rFonts w:ascii="Times New Roman" w:eastAsia="Calibri" w:hAnsi="Times New Roman" w:cs="Times New Roman"/>
          <w:b/>
          <w:bCs/>
          <w:sz w:val="24"/>
          <w:szCs w:val="24"/>
          <w:lang w:eastAsia="lt-LT"/>
        </w:rPr>
        <w:t xml:space="preserve"> </w:t>
      </w:r>
    </w:p>
    <w:p w14:paraId="159B74F2" w14:textId="77777777" w:rsidR="008A1F1D" w:rsidRPr="00FB776D" w:rsidRDefault="008A1F1D" w:rsidP="008A1F1D">
      <w:pPr>
        <w:spacing w:after="0" w:line="240" w:lineRule="auto"/>
        <w:jc w:val="both"/>
        <w:rPr>
          <w:rFonts w:ascii="Times New Roman" w:eastAsia="Arial" w:hAnsi="Times New Roman" w:cs="Times New Roman"/>
          <w:i/>
          <w:color w:val="FF0000"/>
          <w:sz w:val="24"/>
          <w:szCs w:val="24"/>
          <w:lang w:eastAsia="lt-LT"/>
        </w:rPr>
      </w:pPr>
    </w:p>
    <w:p w14:paraId="69C0901F" w14:textId="77777777" w:rsidR="00DB02EB" w:rsidRPr="00D9156D" w:rsidRDefault="00DB02EB" w:rsidP="00DB02EB">
      <w:pPr>
        <w:pStyle w:val="Sraopastraipa"/>
        <w:spacing w:after="0" w:line="240" w:lineRule="auto"/>
        <w:ind w:left="0" w:firstLine="1276"/>
        <w:jc w:val="both"/>
        <w:rPr>
          <w:rFonts w:ascii="Times New Roman" w:hAnsi="Times New Roman" w:cs="Times New Roman"/>
          <w:sz w:val="24"/>
          <w:szCs w:val="24"/>
        </w:rPr>
      </w:pPr>
      <w:r w:rsidRPr="00D9156D">
        <w:rPr>
          <w:rFonts w:ascii="Times New Roman" w:hAnsi="Times New Roman" w:cs="Times New Roman"/>
          <w:sz w:val="24"/>
          <w:szCs w:val="24"/>
        </w:rPr>
        <w:t>1. Tiekėjams nustatomi kvalifikacijos reikalavimai ir (arba) reikalavimai dėl kokybės vadybos sistemos ir (arba) aplinkos apsaugos vadybos sistemos standartų laikymosi ir jų atitiktį patvirtinantys dokumentai nurodyti šiame specialiųjų pirkimo sąlygų priede. Tiekėjas, teikdamas pasiūlymą, perkančiajai organizacijai įsipareigoja, kad sutartį vykdys tik teisę verstis atitinkama veikla turintys asmenys.</w:t>
      </w:r>
    </w:p>
    <w:p w14:paraId="1B65ECB3" w14:textId="5F1AA08E" w:rsidR="00DB02EB" w:rsidRPr="00D9156D" w:rsidRDefault="00DB02EB" w:rsidP="00DB02EB">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 xml:space="preserve">EBVPD </w:t>
      </w:r>
      <w:r w:rsidRPr="000E4EBA">
        <w:rPr>
          <w:rFonts w:ascii="Times New Roman" w:hAnsi="Times New Roman" w:cs="Times New Roman"/>
          <w:bCs/>
          <w:iCs/>
          <w:sz w:val="24"/>
          <w:szCs w:val="24"/>
        </w:rPr>
        <w:t xml:space="preserve">forma pateikiama </w:t>
      </w:r>
      <w:r w:rsidR="00B20210" w:rsidRPr="000E4EBA">
        <w:rPr>
          <w:rFonts w:ascii="Times New Roman" w:hAnsi="Times New Roman" w:cs="Times New Roman"/>
          <w:bCs/>
          <w:iCs/>
          <w:sz w:val="24"/>
          <w:szCs w:val="24"/>
        </w:rPr>
        <w:t>5</w:t>
      </w:r>
      <w:r w:rsidRPr="000E4EBA">
        <w:rPr>
          <w:rFonts w:ascii="Times New Roman" w:hAnsi="Times New Roman" w:cs="Times New Roman"/>
          <w:bCs/>
          <w:iCs/>
          <w:color w:val="7030A0"/>
          <w:sz w:val="24"/>
          <w:szCs w:val="24"/>
        </w:rPr>
        <w:t xml:space="preserve"> priede</w:t>
      </w:r>
      <w:r w:rsidRPr="000E4EBA">
        <w:rPr>
          <w:rFonts w:ascii="Times New Roman" w:hAnsi="Times New Roman" w:cs="Times New Roman"/>
          <w:bCs/>
          <w:iCs/>
          <w:sz w:val="24"/>
          <w:szCs w:val="24"/>
        </w:rPr>
        <w:t>.</w:t>
      </w:r>
    </w:p>
    <w:p w14:paraId="30365709" w14:textId="77777777" w:rsidR="00DB02EB" w:rsidRPr="006B090E" w:rsidRDefault="00DB02EB" w:rsidP="00DB02EB">
      <w:pPr>
        <w:suppressAutoHyphens/>
        <w:spacing w:after="0" w:line="240" w:lineRule="auto"/>
        <w:ind w:firstLine="1276"/>
        <w:jc w:val="both"/>
        <w:rPr>
          <w:rFonts w:ascii="Times New Roman" w:hAnsi="Times New Roman" w:cs="Times New Roman"/>
          <w:b/>
          <w:iCs/>
          <w:sz w:val="24"/>
          <w:szCs w:val="24"/>
        </w:rPr>
      </w:pPr>
      <w:r w:rsidRPr="006B090E">
        <w:rPr>
          <w:rFonts w:ascii="Times New Roman" w:hAnsi="Times New Roman" w:cs="Times New Roman"/>
          <w:b/>
          <w:iCs/>
          <w:sz w:val="24"/>
          <w:szCs w:val="24"/>
        </w:rPr>
        <w:t xml:space="preserve">3. Su pasiūlymu teikiamas tik EBVPD. Perkančioji organizacija su pasiūlymu nereikalauja pateikti lentelėse nurodytų aktualių dokumentų, patvirtinančių kvalifikacijos reikalavimų </w:t>
      </w:r>
      <w:r w:rsidRPr="006B090E">
        <w:rPr>
          <w:rFonts w:ascii="Times New Roman" w:hAnsi="Times New Roman" w:cs="Times New Roman"/>
          <w:b/>
          <w:sz w:val="24"/>
          <w:szCs w:val="24"/>
        </w:rPr>
        <w:t>ir (arba) reikalavimų dėl kokybės vadybos sistemos ir (arba) aplinkos apsaugos vadybos sistemos standartų laikymosi</w:t>
      </w:r>
      <w:r w:rsidRPr="006B090E">
        <w:rPr>
          <w:rFonts w:ascii="Times New Roman" w:hAnsi="Times New Roman" w:cs="Times New Roman"/>
          <w:b/>
          <w:iCs/>
          <w:sz w:val="24"/>
          <w:szCs w:val="24"/>
        </w:rPr>
        <w:t xml:space="preserve"> atitikimą. Perkančioji organizacija aktualių dokumentų, patvirtinančių kvalifikacijos reikalavimų atitikimą, reikalaus pateikti tik iš ekonomiškai naudingiausią pasiūlymą pateikusio tiekėjo prieš nustatant laimėjusį pasiūlymą.</w:t>
      </w:r>
    </w:p>
    <w:p w14:paraId="66BCEA7F" w14:textId="77777777" w:rsidR="006B090E" w:rsidRPr="00AD7F43" w:rsidRDefault="006B090E" w:rsidP="006B090E">
      <w:pPr>
        <w:suppressAutoHyphens/>
        <w:spacing w:after="0" w:line="240" w:lineRule="auto"/>
        <w:ind w:firstLine="1276"/>
        <w:jc w:val="both"/>
        <w:rPr>
          <w:rFonts w:ascii="Times New Roman" w:hAnsi="Times New Roman" w:cs="Times New Roman"/>
          <w:b/>
          <w:bCs/>
          <w:iCs/>
          <w:sz w:val="24"/>
          <w:szCs w:val="24"/>
        </w:rPr>
      </w:pPr>
      <w:r w:rsidRPr="00AD7F43">
        <w:rPr>
          <w:rFonts w:ascii="Times New Roman" w:hAnsi="Times New Roman" w:cs="Times New Roman"/>
          <w:b/>
          <w:bCs/>
          <w:iCs/>
          <w:sz w:val="24"/>
          <w:szCs w:val="24"/>
          <w:highlight w:val="yellow"/>
        </w:rPr>
        <w:t>4. SVARBU:</w:t>
      </w:r>
      <w:r w:rsidRPr="00AD7F43">
        <w:rPr>
          <w:rFonts w:ascii="Times New Roman" w:hAnsi="Times New Roman" w:cs="Times New Roman"/>
          <w:b/>
          <w:bCs/>
          <w:iCs/>
          <w:sz w:val="24"/>
          <w:szCs w:val="24"/>
        </w:rPr>
        <w:t xml:space="preserve"> </w:t>
      </w:r>
    </w:p>
    <w:p w14:paraId="787CFECC" w14:textId="77777777" w:rsidR="006B090E" w:rsidRPr="00AD7F43"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AD7F43">
        <w:rPr>
          <w:rFonts w:ascii="Times New Roman" w:hAnsi="Times New Roman" w:cs="Times New Roman"/>
          <w:b/>
          <w:bCs/>
          <w:iCs/>
          <w:color w:val="C45911" w:themeColor="accent2" w:themeShade="BF"/>
          <w:sz w:val="24"/>
          <w:szCs w:val="24"/>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AD7F43">
        <w:rPr>
          <w:rFonts w:ascii="Times New Roman" w:hAnsi="Times New Roman" w:cs="Times New Roman"/>
          <w:b/>
          <w:bCs/>
          <w:iCs/>
          <w:color w:val="C45911" w:themeColor="accent2" w:themeShade="BF"/>
          <w:sz w:val="24"/>
          <w:szCs w:val="24"/>
          <w:u w:val="single"/>
        </w:rPr>
        <w:t>tik pradinius kvalifikacijos duomenis</w:t>
      </w:r>
      <w:r w:rsidRPr="00AD7F43">
        <w:rPr>
          <w:rFonts w:ascii="Times New Roman" w:hAnsi="Times New Roman" w:cs="Times New Roman"/>
          <w:b/>
          <w:bCs/>
          <w:iCs/>
          <w:color w:val="C45911" w:themeColor="accent2" w:themeShade="BF"/>
          <w:sz w:val="24"/>
          <w:szCs w:val="24"/>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6E47D131" w14:textId="334BE9DA" w:rsidR="006B090E" w:rsidRPr="00AD7F43"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AD7F43">
        <w:rPr>
          <w:rFonts w:ascii="Times New Roman" w:hAnsi="Times New Roman" w:cs="Times New Roman"/>
          <w:b/>
          <w:bCs/>
          <w:iCs/>
          <w:color w:val="C45911" w:themeColor="accent2" w:themeShade="BF"/>
          <w:sz w:val="24"/>
          <w:szCs w:val="24"/>
        </w:rPr>
        <w:t xml:space="preserve">4.2. </w:t>
      </w:r>
      <w:r w:rsidR="00973CFE" w:rsidRPr="00AD7F43">
        <w:rPr>
          <w:rFonts w:ascii="Times New Roman" w:hAnsi="Times New Roman" w:cs="Times New Roman"/>
          <w:b/>
          <w:bCs/>
          <w:iCs/>
          <w:color w:val="C45911" w:themeColor="accent2" w:themeShade="BF"/>
          <w:sz w:val="24"/>
          <w:szCs w:val="24"/>
        </w:rPr>
        <w:t>Tiekėjas</w:t>
      </w:r>
      <w:r w:rsidRPr="00AD7F43">
        <w:rPr>
          <w:rFonts w:ascii="Times New Roman" w:hAnsi="Times New Roman" w:cs="Times New Roman"/>
          <w:b/>
          <w:bCs/>
          <w:iCs/>
          <w:color w:val="C45911" w:themeColor="accent2" w:themeShade="BF"/>
          <w:sz w:val="24"/>
          <w:szCs w:val="24"/>
        </w:rPr>
        <w:t xml:space="preserve"> atitiktį patvirtinančius duomenis ir dokumentus </w:t>
      </w:r>
      <w:r w:rsidR="004E4B28" w:rsidRPr="00AD7F43">
        <w:rPr>
          <w:rFonts w:ascii="Times New Roman" w:hAnsi="Times New Roman" w:cs="Times New Roman"/>
          <w:b/>
          <w:bCs/>
          <w:iCs/>
          <w:color w:val="C45911" w:themeColor="accent2" w:themeShade="BF"/>
          <w:sz w:val="24"/>
          <w:szCs w:val="24"/>
        </w:rPr>
        <w:t xml:space="preserve">privalo </w:t>
      </w:r>
      <w:r w:rsidRPr="00AD7F43">
        <w:rPr>
          <w:rFonts w:ascii="Times New Roman" w:hAnsi="Times New Roman" w:cs="Times New Roman"/>
          <w:b/>
          <w:bCs/>
          <w:iCs/>
          <w:color w:val="C45911" w:themeColor="accent2" w:themeShade="BF"/>
          <w:sz w:val="24"/>
          <w:szCs w:val="24"/>
        </w:rPr>
        <w:t>teikti ne kartu su pasiūlymu, o tada, kai bus gautas Perkančiosios organizacijos prašymas iki nustatytos datos pateikti kvalifikaciją patvirtinančius duomenis ir dokumentus.</w:t>
      </w:r>
    </w:p>
    <w:p w14:paraId="54313305" w14:textId="72A400CB" w:rsidR="006B090E" w:rsidRPr="00AD7F43"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AD7F43">
        <w:rPr>
          <w:rFonts w:ascii="Times New Roman" w:hAnsi="Times New Roman" w:cs="Times New Roman"/>
          <w:b/>
          <w:bCs/>
          <w:iCs/>
          <w:color w:val="C45911" w:themeColor="accent2" w:themeShade="BF"/>
          <w:sz w:val="24"/>
          <w:szCs w:val="24"/>
        </w:rPr>
        <w:t xml:space="preserve">4.3. </w:t>
      </w:r>
      <w:r w:rsidR="00AD7F43">
        <w:rPr>
          <w:rFonts w:ascii="Times New Roman" w:hAnsi="Times New Roman" w:cs="Times New Roman"/>
          <w:b/>
          <w:bCs/>
          <w:iCs/>
          <w:color w:val="C45911" w:themeColor="accent2" w:themeShade="BF"/>
          <w:sz w:val="24"/>
          <w:szCs w:val="24"/>
        </w:rPr>
        <w:t>P</w:t>
      </w:r>
      <w:r w:rsidRPr="00AD7F43">
        <w:rPr>
          <w:rFonts w:ascii="Times New Roman" w:hAnsi="Times New Roman" w:cs="Times New Roman"/>
          <w:b/>
          <w:bCs/>
          <w:iCs/>
          <w:color w:val="C45911" w:themeColor="accent2" w:themeShade="BF"/>
          <w:sz w:val="24"/>
          <w:szCs w:val="24"/>
        </w:rPr>
        <w:t xml:space="preserve">irkimo sąlygose yra nustatytas reikalavimas tiekėjui turėti konkrečios vertės patirties </w:t>
      </w:r>
      <w:r w:rsidR="00AB508F" w:rsidRPr="00AD7F43">
        <w:rPr>
          <w:rFonts w:ascii="Times New Roman" w:hAnsi="Times New Roman" w:cs="Times New Roman"/>
          <w:b/>
          <w:bCs/>
          <w:iCs/>
          <w:color w:val="C45911" w:themeColor="accent2" w:themeShade="BF"/>
          <w:sz w:val="24"/>
          <w:szCs w:val="24"/>
        </w:rPr>
        <w:t>teikiant</w:t>
      </w:r>
      <w:r w:rsidRPr="00AD7F43">
        <w:rPr>
          <w:rFonts w:ascii="Times New Roman" w:hAnsi="Times New Roman" w:cs="Times New Roman"/>
          <w:b/>
          <w:bCs/>
          <w:iCs/>
          <w:color w:val="C45911" w:themeColor="accent2" w:themeShade="BF"/>
          <w:sz w:val="24"/>
          <w:szCs w:val="24"/>
        </w:rPr>
        <w:t xml:space="preserve"> konkreči</w:t>
      </w:r>
      <w:r w:rsidR="00444C84" w:rsidRPr="00AD7F43">
        <w:rPr>
          <w:rFonts w:ascii="Times New Roman" w:hAnsi="Times New Roman" w:cs="Times New Roman"/>
          <w:b/>
          <w:bCs/>
          <w:iCs/>
          <w:color w:val="C45911" w:themeColor="accent2" w:themeShade="BF"/>
          <w:sz w:val="24"/>
          <w:szCs w:val="24"/>
        </w:rPr>
        <w:t>a</w:t>
      </w:r>
      <w:r w:rsidRPr="00AD7F43">
        <w:rPr>
          <w:rFonts w:ascii="Times New Roman" w:hAnsi="Times New Roman" w:cs="Times New Roman"/>
          <w:b/>
          <w:bCs/>
          <w:iCs/>
          <w:color w:val="C45911" w:themeColor="accent2" w:themeShade="BF"/>
          <w:sz w:val="24"/>
          <w:szCs w:val="24"/>
        </w:rPr>
        <w:t xml:space="preserve">s </w:t>
      </w:r>
      <w:r w:rsidR="00444C84" w:rsidRPr="00AD7F43">
        <w:rPr>
          <w:rFonts w:ascii="Times New Roman" w:hAnsi="Times New Roman" w:cs="Times New Roman"/>
          <w:b/>
          <w:bCs/>
          <w:iCs/>
          <w:color w:val="C45911" w:themeColor="accent2" w:themeShade="BF"/>
          <w:sz w:val="24"/>
          <w:szCs w:val="24"/>
        </w:rPr>
        <w:t>paslaugas</w:t>
      </w:r>
      <w:r w:rsidRPr="00AD7F43">
        <w:rPr>
          <w:rFonts w:ascii="Times New Roman" w:hAnsi="Times New Roman" w:cs="Times New Roman"/>
          <w:b/>
          <w:bCs/>
          <w:iCs/>
          <w:color w:val="C45911" w:themeColor="accent2" w:themeShade="BF"/>
          <w:sz w:val="24"/>
          <w:szCs w:val="24"/>
        </w:rPr>
        <w:t>, todėl tiekėjas, kuris bus pripažintas pateikusiu ekonomiškai naudingiausią pasiūlymą, turės pateikti tik tokius duomenis atitinkančią informaciją;</w:t>
      </w:r>
    </w:p>
    <w:p w14:paraId="7E7F2825" w14:textId="77777777" w:rsidR="006B090E" w:rsidRPr="00AD7F43"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AD7F43">
        <w:rPr>
          <w:rFonts w:ascii="Times New Roman" w:hAnsi="Times New Roman" w:cs="Times New Roman"/>
          <w:b/>
          <w:bCs/>
          <w:iCs/>
          <w:color w:val="C45911" w:themeColor="accent2" w:themeShade="BF"/>
          <w:sz w:val="24"/>
          <w:szCs w:val="24"/>
        </w:rPr>
        <w:t xml:space="preserve">4.4.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w:t>
      </w:r>
      <w:r w:rsidRPr="00AD7F43">
        <w:rPr>
          <w:rFonts w:ascii="Times New Roman" w:hAnsi="Times New Roman" w:cs="Times New Roman"/>
          <w:b/>
          <w:bCs/>
          <w:iCs/>
          <w:color w:val="C45911" w:themeColor="accent2" w:themeShade="BF"/>
          <w:sz w:val="24"/>
          <w:szCs w:val="24"/>
        </w:rPr>
        <w:lastRenderedPageBreak/>
        <w:t>pirkimo sąlygas, turėtų prisiimti ir su tuo susijusią riziką dėl tokių duomenų teisingumo – net ir pateikiami reikalaujamą kvalifikaciją viršijantys duomenys turi būti teisingi ir atitikti to konkretaus kvalifikacijos reikalavimo kriterijus.</w:t>
      </w:r>
    </w:p>
    <w:p w14:paraId="6F3411C5" w14:textId="432E55F1" w:rsidR="006B090E" w:rsidRPr="00AD7F43"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AD7F43">
        <w:rPr>
          <w:rFonts w:ascii="Times New Roman" w:hAnsi="Times New Roman" w:cs="Times New Roman"/>
          <w:b/>
          <w:bCs/>
          <w:iCs/>
          <w:color w:val="C45911" w:themeColor="accent2" w:themeShade="BF"/>
          <w:sz w:val="24"/>
          <w:szCs w:val="24"/>
        </w:rPr>
        <w:t xml:space="preserve">4.5. Vadovaujantis Lietuvos Aukščiausiojo Teismo 2024 m. sausio 4 d. nutartimi civilinėje byloje Nr. e3K-3-65-381/2024 ir viešųjų pirkimų įstatymu, </w:t>
      </w:r>
      <w:r w:rsidRPr="00AD7F43">
        <w:rPr>
          <w:rFonts w:ascii="Times New Roman" w:hAnsi="Times New Roman" w:cs="Times New Roman"/>
          <w:b/>
          <w:bCs/>
          <w:iCs/>
          <w:color w:val="C45911" w:themeColor="accent2" w:themeShade="BF"/>
          <w:sz w:val="24"/>
          <w:szCs w:val="24"/>
          <w:highlight w:val="yellow"/>
        </w:rPr>
        <w:t xml:space="preserve">pažymėtina, jog jeigu tiekėjas siekia remtis sutartimi, kurią jis vykdė ne vienas, bet kartu su kitais ūkio subjektais, tiekėjas turi išskirti savo jėgomis </w:t>
      </w:r>
      <w:r w:rsidR="00807F98" w:rsidRPr="00AD7F43">
        <w:rPr>
          <w:rFonts w:ascii="Times New Roman" w:hAnsi="Times New Roman" w:cs="Times New Roman"/>
          <w:b/>
          <w:bCs/>
          <w:iCs/>
          <w:color w:val="C45911" w:themeColor="accent2" w:themeShade="BF"/>
          <w:sz w:val="24"/>
          <w:szCs w:val="24"/>
          <w:highlight w:val="yellow"/>
        </w:rPr>
        <w:t>suteiktas paslaugas</w:t>
      </w:r>
      <w:r w:rsidRPr="00AD7F43">
        <w:rPr>
          <w:rFonts w:ascii="Times New Roman" w:hAnsi="Times New Roman" w:cs="Times New Roman"/>
          <w:b/>
          <w:bCs/>
          <w:iCs/>
          <w:color w:val="C45911" w:themeColor="accent2" w:themeShade="BF"/>
          <w:sz w:val="24"/>
          <w:szCs w:val="24"/>
          <w:highlight w:val="yellow"/>
        </w:rPr>
        <w:t xml:space="preserve">, jeigu pats tiekėjas betarpiškai vykdė ne visą, bet tik konkrečią sutarties dalį, šiuo atveju bus vertinami būtent konkretaus ūkio subjekto, dalyvaujančio viešajame pirkime, </w:t>
      </w:r>
      <w:r w:rsidR="00807F98" w:rsidRPr="00AD7F43">
        <w:rPr>
          <w:rFonts w:ascii="Times New Roman" w:hAnsi="Times New Roman" w:cs="Times New Roman"/>
          <w:b/>
          <w:bCs/>
          <w:iCs/>
          <w:color w:val="C45911" w:themeColor="accent2" w:themeShade="BF"/>
          <w:sz w:val="24"/>
          <w:szCs w:val="24"/>
          <w:highlight w:val="yellow"/>
        </w:rPr>
        <w:t>suteiktos paslaugos</w:t>
      </w:r>
      <w:r w:rsidRPr="00AD7F43">
        <w:rPr>
          <w:rFonts w:ascii="Times New Roman" w:hAnsi="Times New Roman" w:cs="Times New Roman"/>
          <w:b/>
          <w:bCs/>
          <w:iCs/>
          <w:color w:val="C45911" w:themeColor="accent2" w:themeShade="BF"/>
          <w:sz w:val="24"/>
          <w:szCs w:val="24"/>
          <w:highlight w:val="yellow"/>
        </w:rPr>
        <w:t>, jų apimtis, vertė, o ne visas vykdytos sutarties objektas.</w:t>
      </w:r>
    </w:p>
    <w:p w14:paraId="3B9A95FF" w14:textId="77777777" w:rsidR="006B090E" w:rsidRPr="006B090E" w:rsidRDefault="006B090E" w:rsidP="006B090E">
      <w:pPr>
        <w:suppressAutoHyphens/>
        <w:spacing w:after="0" w:line="240" w:lineRule="auto"/>
        <w:ind w:firstLine="1276"/>
        <w:jc w:val="both"/>
        <w:rPr>
          <w:rFonts w:ascii="Times New Roman" w:hAnsi="Times New Roman" w:cs="Times New Roman"/>
          <w:b/>
          <w:iCs/>
          <w:color w:val="FF0000"/>
          <w:sz w:val="24"/>
          <w:szCs w:val="24"/>
        </w:rPr>
      </w:pPr>
    </w:p>
    <w:p w14:paraId="20D0DEF9" w14:textId="77777777" w:rsidR="008A1F1D" w:rsidRPr="008A1F1D" w:rsidRDefault="008A1F1D" w:rsidP="008A1F1D">
      <w:pPr>
        <w:spacing w:before="60" w:after="60" w:line="256" w:lineRule="auto"/>
        <w:ind w:firstLine="697"/>
        <w:jc w:val="center"/>
        <w:rPr>
          <w:rFonts w:ascii="Times New Roman" w:eastAsia="Calibri" w:hAnsi="Times New Roman" w:cs="Times New Roman"/>
          <w:b/>
          <w:bCs/>
          <w:sz w:val="24"/>
          <w:szCs w:val="24"/>
          <w:lang w:eastAsia="lt-LT"/>
        </w:rPr>
      </w:pPr>
      <w:r w:rsidRPr="008A1F1D">
        <w:rPr>
          <w:rFonts w:ascii="Times New Roman" w:eastAsia="Calibri" w:hAnsi="Times New Roman" w:cs="Times New Roman"/>
          <w:b/>
          <w:bCs/>
          <w:sz w:val="24"/>
          <w:szCs w:val="24"/>
          <w:lang w:eastAsia="lt-LT"/>
        </w:rPr>
        <w:t>Tiekėjų kvalifikacijos reikalavimai</w:t>
      </w:r>
    </w:p>
    <w:p w14:paraId="0806A7D7" w14:textId="77777777" w:rsidR="008A1F1D" w:rsidRPr="008A1F1D" w:rsidRDefault="008A1F1D" w:rsidP="008A1F1D">
      <w:pPr>
        <w:spacing w:before="60" w:after="60" w:line="256" w:lineRule="auto"/>
        <w:jc w:val="both"/>
        <w:rPr>
          <w:rFonts w:ascii="Times New Roman" w:eastAsia="Calibri" w:hAnsi="Times New Roman" w:cs="Times New Roman"/>
          <w:b/>
          <w:bCs/>
          <w:sz w:val="24"/>
          <w:szCs w:val="24"/>
          <w:lang w:eastAsia="lt-LT"/>
        </w:rPr>
      </w:pPr>
    </w:p>
    <w:tbl>
      <w:tblPr>
        <w:tblStyle w:val="TableGrid31"/>
        <w:tblW w:w="5000" w:type="pct"/>
        <w:tblLook w:val="04A0" w:firstRow="1" w:lastRow="0" w:firstColumn="1" w:lastColumn="0" w:noHBand="0" w:noVBand="1"/>
      </w:tblPr>
      <w:tblGrid>
        <w:gridCol w:w="845"/>
        <w:gridCol w:w="4254"/>
        <w:gridCol w:w="5705"/>
        <w:gridCol w:w="3756"/>
      </w:tblGrid>
      <w:tr w:rsidR="008A1F1D" w:rsidRPr="008A1F1D" w14:paraId="780AD20D" w14:textId="77777777" w:rsidTr="00A72C27">
        <w:trPr>
          <w:cantSplit/>
          <w:tblHeader/>
        </w:trPr>
        <w:tc>
          <w:tcPr>
            <w:tcW w:w="290"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32BCFA3" w14:textId="02C97437" w:rsidR="009D7042" w:rsidRDefault="008A1F1D" w:rsidP="009D7042">
            <w:pPr>
              <w:spacing w:before="60" w:after="60" w:line="256" w:lineRule="auto"/>
              <w:ind w:firstLine="0"/>
              <w:jc w:val="center"/>
              <w:rPr>
                <w:rFonts w:eastAsia="Calibri"/>
                <w:b/>
                <w:bCs/>
                <w:sz w:val="24"/>
                <w:szCs w:val="24"/>
              </w:rPr>
            </w:pPr>
            <w:r w:rsidRPr="008A1F1D">
              <w:rPr>
                <w:rFonts w:eastAsia="Calibri"/>
                <w:b/>
                <w:bCs/>
                <w:sz w:val="24"/>
                <w:szCs w:val="24"/>
              </w:rPr>
              <w:t>Eil.</w:t>
            </w:r>
          </w:p>
          <w:p w14:paraId="02618B1F" w14:textId="0E32852D" w:rsidR="008A1F1D" w:rsidRPr="008A1F1D" w:rsidRDefault="008A1F1D" w:rsidP="009D7042">
            <w:pPr>
              <w:spacing w:before="60" w:after="60" w:line="256" w:lineRule="auto"/>
              <w:ind w:firstLine="0"/>
              <w:jc w:val="center"/>
              <w:rPr>
                <w:b/>
                <w:bCs/>
                <w:sz w:val="24"/>
                <w:szCs w:val="24"/>
              </w:rPr>
            </w:pPr>
            <w:r w:rsidRPr="008A1F1D">
              <w:rPr>
                <w:rFonts w:eastAsia="Calibri"/>
                <w:b/>
                <w:bCs/>
                <w:sz w:val="24"/>
                <w:szCs w:val="24"/>
              </w:rPr>
              <w:t>Nr.</w:t>
            </w:r>
          </w:p>
        </w:tc>
        <w:tc>
          <w:tcPr>
            <w:tcW w:w="1461" w:type="pct"/>
            <w:tcBorders>
              <w:top w:val="single" w:sz="4" w:space="0" w:color="000000"/>
              <w:left w:val="single" w:sz="4" w:space="0" w:color="000000"/>
              <w:bottom w:val="single" w:sz="4" w:space="0" w:color="000000"/>
              <w:right w:val="single" w:sz="4" w:space="0" w:color="auto"/>
            </w:tcBorders>
            <w:shd w:val="clear" w:color="auto" w:fill="DEEAF6"/>
            <w:vAlign w:val="center"/>
          </w:tcPr>
          <w:p w14:paraId="7322D796" w14:textId="77777777" w:rsidR="008A1F1D" w:rsidRPr="008A1F1D" w:rsidRDefault="008A1F1D" w:rsidP="009D7042">
            <w:pPr>
              <w:spacing w:before="60" w:after="60" w:line="256" w:lineRule="auto"/>
              <w:ind w:firstLine="0"/>
              <w:jc w:val="center"/>
              <w:rPr>
                <w:rFonts w:eastAsia="Calibri"/>
                <w:b/>
                <w:bCs/>
                <w:sz w:val="24"/>
                <w:szCs w:val="24"/>
              </w:rPr>
            </w:pPr>
            <w:r w:rsidRPr="008A1F1D">
              <w:rPr>
                <w:b/>
                <w:bCs/>
                <w:color w:val="000000"/>
                <w:sz w:val="24"/>
                <w:szCs w:val="24"/>
              </w:rPr>
              <w:t>Kvalifikacijos reikalavimas</w:t>
            </w:r>
          </w:p>
        </w:tc>
        <w:tc>
          <w:tcPr>
            <w:tcW w:w="195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AB57F98" w14:textId="5F73F947" w:rsidR="008A1F1D" w:rsidRPr="008A1F1D" w:rsidRDefault="008A1F1D" w:rsidP="009D7042">
            <w:pPr>
              <w:autoSpaceDE w:val="0"/>
              <w:autoSpaceDN w:val="0"/>
              <w:adjustRightInd w:val="0"/>
              <w:ind w:firstLine="0"/>
              <w:jc w:val="center"/>
              <w:rPr>
                <w:b/>
                <w:bCs/>
                <w:color w:val="000000"/>
                <w:sz w:val="24"/>
                <w:szCs w:val="24"/>
              </w:rPr>
            </w:pPr>
            <w:r w:rsidRPr="008A1F1D">
              <w:rPr>
                <w:b/>
                <w:bCs/>
                <w:color w:val="000000"/>
                <w:sz w:val="24"/>
                <w:szCs w:val="24"/>
              </w:rPr>
              <w:t>Atitiktį reikalavimui įrodantys dokumentai</w:t>
            </w:r>
          </w:p>
        </w:tc>
        <w:tc>
          <w:tcPr>
            <w:tcW w:w="1290"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FECBC91" w14:textId="77777777" w:rsidR="008A1F1D" w:rsidRPr="008A1F1D" w:rsidRDefault="008A1F1D" w:rsidP="009D7042">
            <w:pPr>
              <w:autoSpaceDE w:val="0"/>
              <w:autoSpaceDN w:val="0"/>
              <w:adjustRightInd w:val="0"/>
              <w:ind w:firstLine="0"/>
              <w:jc w:val="center"/>
              <w:rPr>
                <w:b/>
                <w:bCs/>
                <w:color w:val="000000"/>
                <w:sz w:val="24"/>
                <w:szCs w:val="24"/>
              </w:rPr>
            </w:pPr>
            <w:r w:rsidRPr="008A1F1D">
              <w:rPr>
                <w:b/>
                <w:bCs/>
                <w:color w:val="000000"/>
                <w:sz w:val="24"/>
                <w:szCs w:val="24"/>
              </w:rPr>
              <w:t>Subjektas, kuris turi atitikti reikalavimą</w:t>
            </w:r>
          </w:p>
        </w:tc>
      </w:tr>
      <w:tr w:rsidR="008A1F1D" w:rsidRPr="008A1F1D" w14:paraId="4EAA0185" w14:textId="77777777" w:rsidTr="00BF3C0A">
        <w:tc>
          <w:tcPr>
            <w:tcW w:w="290" w:type="pct"/>
            <w:tcBorders>
              <w:top w:val="single" w:sz="4" w:space="0" w:color="000000"/>
              <w:left w:val="single" w:sz="4" w:space="0" w:color="000000"/>
              <w:bottom w:val="single" w:sz="4" w:space="0" w:color="000000"/>
              <w:right w:val="single" w:sz="4" w:space="0" w:color="000000"/>
            </w:tcBorders>
          </w:tcPr>
          <w:p w14:paraId="099090AA" w14:textId="6A49D497" w:rsidR="008A1F1D" w:rsidRPr="004C2138" w:rsidRDefault="00D00432" w:rsidP="0056752E">
            <w:pPr>
              <w:spacing w:before="60" w:after="60" w:line="256" w:lineRule="auto"/>
              <w:ind w:firstLine="0"/>
              <w:jc w:val="left"/>
              <w:rPr>
                <w:rFonts w:eastAsia="Calibri"/>
                <w:bCs/>
                <w:sz w:val="24"/>
                <w:szCs w:val="24"/>
              </w:rPr>
            </w:pPr>
            <w:r>
              <w:rPr>
                <w:rFonts w:eastAsia="Calibri"/>
                <w:bCs/>
                <w:sz w:val="24"/>
                <w:szCs w:val="24"/>
              </w:rPr>
              <w:t>1</w:t>
            </w:r>
            <w:r w:rsidR="00CE048C" w:rsidRPr="004C2138">
              <w:rPr>
                <w:rFonts w:eastAsia="Calibri"/>
                <w:bCs/>
                <w:sz w:val="24"/>
                <w:szCs w:val="24"/>
              </w:rPr>
              <w:t>.</w:t>
            </w:r>
          </w:p>
        </w:tc>
        <w:tc>
          <w:tcPr>
            <w:tcW w:w="4710" w:type="pct"/>
            <w:gridSpan w:val="3"/>
            <w:tcBorders>
              <w:top w:val="single" w:sz="4" w:space="0" w:color="000000"/>
              <w:left w:val="single" w:sz="4" w:space="0" w:color="000000"/>
              <w:bottom w:val="single" w:sz="4" w:space="0" w:color="000000"/>
              <w:right w:val="single" w:sz="4" w:space="0" w:color="auto"/>
            </w:tcBorders>
          </w:tcPr>
          <w:p w14:paraId="0A0A77FE" w14:textId="77777777" w:rsidR="008A1F1D" w:rsidRPr="008A1F1D" w:rsidRDefault="008A1F1D" w:rsidP="00D00432">
            <w:pPr>
              <w:autoSpaceDE w:val="0"/>
              <w:autoSpaceDN w:val="0"/>
              <w:adjustRightInd w:val="0"/>
              <w:ind w:firstLine="0"/>
              <w:jc w:val="center"/>
              <w:rPr>
                <w:color w:val="000000"/>
                <w:sz w:val="24"/>
                <w:szCs w:val="24"/>
              </w:rPr>
            </w:pPr>
            <w:r w:rsidRPr="008A1F1D">
              <w:rPr>
                <w:b/>
                <w:bCs/>
                <w:color w:val="000000"/>
                <w:sz w:val="24"/>
                <w:szCs w:val="24"/>
              </w:rPr>
              <w:t>Techninis ir profesinis pajėgumas</w:t>
            </w:r>
          </w:p>
        </w:tc>
      </w:tr>
      <w:tr w:rsidR="00921BFF" w:rsidRPr="008A1F1D" w14:paraId="69F985A2" w14:textId="77777777" w:rsidTr="00BF3C0A">
        <w:tc>
          <w:tcPr>
            <w:tcW w:w="290" w:type="pct"/>
            <w:tcBorders>
              <w:top w:val="single" w:sz="4" w:space="0" w:color="000000"/>
              <w:left w:val="single" w:sz="4" w:space="0" w:color="000000"/>
              <w:bottom w:val="single" w:sz="4" w:space="0" w:color="000000"/>
              <w:right w:val="single" w:sz="4" w:space="0" w:color="000000"/>
            </w:tcBorders>
          </w:tcPr>
          <w:p w14:paraId="350DB8DF" w14:textId="77777777" w:rsidR="00921BFF" w:rsidRPr="004C2138" w:rsidRDefault="00921BFF" w:rsidP="00D00432">
            <w:pPr>
              <w:spacing w:before="60" w:after="60" w:line="256" w:lineRule="auto"/>
              <w:ind w:firstLine="0"/>
              <w:rPr>
                <w:rFonts w:eastAsia="Calibri"/>
                <w:bCs/>
                <w:sz w:val="24"/>
                <w:szCs w:val="24"/>
              </w:rPr>
            </w:pPr>
          </w:p>
        </w:tc>
        <w:tc>
          <w:tcPr>
            <w:tcW w:w="4710" w:type="pct"/>
            <w:gridSpan w:val="3"/>
            <w:tcBorders>
              <w:top w:val="single" w:sz="4" w:space="0" w:color="000000"/>
              <w:left w:val="single" w:sz="4" w:space="0" w:color="000000"/>
              <w:bottom w:val="single" w:sz="4" w:space="0" w:color="000000"/>
              <w:right w:val="single" w:sz="4" w:space="0" w:color="auto"/>
            </w:tcBorders>
          </w:tcPr>
          <w:p w14:paraId="6A7A1EB9" w14:textId="00B69F81" w:rsidR="00921BFF" w:rsidRPr="00C51AF6" w:rsidRDefault="00B34BA0" w:rsidP="00D00432">
            <w:pPr>
              <w:autoSpaceDE w:val="0"/>
              <w:autoSpaceDN w:val="0"/>
              <w:adjustRightInd w:val="0"/>
              <w:ind w:firstLine="0"/>
              <w:jc w:val="center"/>
              <w:rPr>
                <w:color w:val="000000"/>
                <w:sz w:val="24"/>
                <w:szCs w:val="24"/>
              </w:rPr>
            </w:pPr>
            <w:r w:rsidRPr="00C51AF6">
              <w:rPr>
                <w:i/>
                <w:iCs/>
                <w:sz w:val="24"/>
                <w:szCs w:val="24"/>
                <w:lang w:eastAsia="en-US"/>
              </w:rPr>
              <w:t>Panašių paslaugų teikimo patirtis (16.2 p.)</w:t>
            </w:r>
          </w:p>
        </w:tc>
      </w:tr>
      <w:tr w:rsidR="00B34BA0" w:rsidRPr="008A1F1D" w14:paraId="0379BD66" w14:textId="77777777" w:rsidTr="00B34BA0">
        <w:tc>
          <w:tcPr>
            <w:tcW w:w="290" w:type="pct"/>
            <w:tcBorders>
              <w:top w:val="single" w:sz="4" w:space="0" w:color="000000"/>
              <w:left w:val="single" w:sz="4" w:space="0" w:color="000000"/>
              <w:bottom w:val="single" w:sz="4" w:space="0" w:color="000000"/>
              <w:right w:val="single" w:sz="4" w:space="0" w:color="000000"/>
            </w:tcBorders>
          </w:tcPr>
          <w:p w14:paraId="4D969AE6" w14:textId="65585240" w:rsidR="00B34BA0" w:rsidRPr="004C2138" w:rsidRDefault="00472427" w:rsidP="0056752E">
            <w:pPr>
              <w:spacing w:before="60" w:after="60" w:line="256" w:lineRule="auto"/>
              <w:ind w:firstLine="34"/>
              <w:rPr>
                <w:rFonts w:eastAsia="Calibri"/>
                <w:bCs/>
                <w:sz w:val="24"/>
                <w:szCs w:val="24"/>
              </w:rPr>
            </w:pPr>
            <w:r>
              <w:rPr>
                <w:rFonts w:eastAsia="Calibri"/>
                <w:bCs/>
                <w:sz w:val="24"/>
                <w:szCs w:val="24"/>
              </w:rPr>
              <w:t>1</w:t>
            </w:r>
            <w:r w:rsidR="007F4EF1">
              <w:rPr>
                <w:rFonts w:eastAsia="Calibri"/>
                <w:bCs/>
                <w:sz w:val="24"/>
                <w:szCs w:val="24"/>
              </w:rPr>
              <w:t xml:space="preserve">.1. </w:t>
            </w:r>
          </w:p>
        </w:tc>
        <w:tc>
          <w:tcPr>
            <w:tcW w:w="1461" w:type="pct"/>
            <w:tcBorders>
              <w:top w:val="single" w:sz="4" w:space="0" w:color="000000"/>
              <w:left w:val="single" w:sz="4" w:space="0" w:color="000000"/>
              <w:bottom w:val="single" w:sz="4" w:space="0" w:color="000000"/>
              <w:right w:val="single" w:sz="4" w:space="0" w:color="auto"/>
            </w:tcBorders>
          </w:tcPr>
          <w:p w14:paraId="077F2F41" w14:textId="0E7993B6" w:rsidR="0017589C" w:rsidRPr="005B635A" w:rsidRDefault="0017589C" w:rsidP="0017589C">
            <w:pPr>
              <w:rPr>
                <w:sz w:val="24"/>
                <w:szCs w:val="24"/>
              </w:rPr>
            </w:pPr>
            <w:r w:rsidRPr="005B635A">
              <w:rPr>
                <w:sz w:val="24"/>
                <w:szCs w:val="24"/>
              </w:rPr>
              <w:t>Tiekėjas per paskutinius</w:t>
            </w:r>
            <w:r w:rsidR="008E14FD">
              <w:rPr>
                <w:sz w:val="24"/>
                <w:szCs w:val="24"/>
              </w:rPr>
              <w:t xml:space="preserve"> </w:t>
            </w:r>
            <w:r w:rsidR="004C79EB">
              <w:rPr>
                <w:sz w:val="24"/>
                <w:szCs w:val="24"/>
              </w:rPr>
              <w:t>10</w:t>
            </w:r>
            <w:r w:rsidR="008E14FD">
              <w:rPr>
                <w:sz w:val="24"/>
                <w:szCs w:val="24"/>
              </w:rPr>
              <w:t xml:space="preserve"> (</w:t>
            </w:r>
            <w:r w:rsidR="00A1389D">
              <w:rPr>
                <w:sz w:val="24"/>
                <w:szCs w:val="24"/>
              </w:rPr>
              <w:t>dešimt</w:t>
            </w:r>
            <w:r w:rsidRPr="005B635A">
              <w:rPr>
                <w:sz w:val="24"/>
                <w:szCs w:val="24"/>
              </w:rPr>
              <w:t xml:space="preserve">) </w:t>
            </w:r>
            <w:r w:rsidR="00A1389D" w:rsidRPr="005B635A">
              <w:rPr>
                <w:sz w:val="24"/>
                <w:szCs w:val="24"/>
              </w:rPr>
              <w:t>met</w:t>
            </w:r>
            <w:r w:rsidR="00A1389D">
              <w:rPr>
                <w:sz w:val="24"/>
                <w:szCs w:val="24"/>
              </w:rPr>
              <w:t>ų</w:t>
            </w:r>
            <w:r w:rsidRPr="005B635A">
              <w:rPr>
                <w:sz w:val="24"/>
                <w:szCs w:val="24"/>
              </w:rPr>
              <w:t>,</w:t>
            </w:r>
            <w:r w:rsidRPr="005B635A">
              <w:rPr>
                <w:color w:val="000000" w:themeColor="text1"/>
                <w:sz w:val="24"/>
                <w:szCs w:val="24"/>
              </w:rPr>
              <w:t xml:space="preserve"> o jei ūkio subjektas įregistruotas vėliau – nuo ūkio subjekto įregistravimo, </w:t>
            </w:r>
            <w:r w:rsidRPr="005B635A">
              <w:rPr>
                <w:sz w:val="24"/>
                <w:szCs w:val="24"/>
              </w:rPr>
              <w:t xml:space="preserve">turi būti </w:t>
            </w:r>
            <w:r w:rsidRPr="00461E57">
              <w:rPr>
                <w:b/>
                <w:bCs/>
                <w:sz w:val="24"/>
                <w:szCs w:val="24"/>
                <w:u w:val="single"/>
              </w:rPr>
              <w:t>savo jėgomis</w:t>
            </w:r>
            <w:r w:rsidRPr="005B635A">
              <w:rPr>
                <w:sz w:val="24"/>
                <w:szCs w:val="24"/>
              </w:rPr>
              <w:t xml:space="preserve"> tinkamai įvykdęs </w:t>
            </w:r>
            <w:r w:rsidRPr="00461E57">
              <w:rPr>
                <w:sz w:val="24"/>
                <w:szCs w:val="24"/>
              </w:rPr>
              <w:t>bent 1</w:t>
            </w:r>
            <w:r w:rsidRPr="005B635A">
              <w:rPr>
                <w:sz w:val="24"/>
                <w:szCs w:val="24"/>
              </w:rPr>
              <w:t xml:space="preserve"> (vieną) sutartį, susijusią su </w:t>
            </w:r>
            <w:r>
              <w:rPr>
                <w:sz w:val="24"/>
                <w:szCs w:val="24"/>
              </w:rPr>
              <w:t xml:space="preserve">paviršinių vandens telkinių tarša </w:t>
            </w:r>
            <w:r w:rsidRPr="005B635A">
              <w:rPr>
                <w:bCs/>
                <w:sz w:val="24"/>
                <w:szCs w:val="24"/>
              </w:rPr>
              <w:t>pavojing</w:t>
            </w:r>
            <w:r>
              <w:rPr>
                <w:bCs/>
                <w:sz w:val="24"/>
                <w:szCs w:val="24"/>
              </w:rPr>
              <w:t>omis</w:t>
            </w:r>
            <w:r w:rsidRPr="005B635A">
              <w:rPr>
                <w:bCs/>
                <w:sz w:val="24"/>
                <w:szCs w:val="24"/>
              </w:rPr>
              <w:t xml:space="preserve"> medžiag</w:t>
            </w:r>
            <w:r>
              <w:rPr>
                <w:bCs/>
                <w:sz w:val="24"/>
                <w:szCs w:val="24"/>
              </w:rPr>
              <w:t>omis,</w:t>
            </w:r>
            <w:r w:rsidRPr="005B635A">
              <w:rPr>
                <w:bCs/>
                <w:sz w:val="24"/>
                <w:szCs w:val="24"/>
              </w:rPr>
              <w:t xml:space="preserve"> </w:t>
            </w:r>
            <w:r>
              <w:rPr>
                <w:bCs/>
                <w:sz w:val="24"/>
                <w:szCs w:val="24"/>
              </w:rPr>
              <w:t xml:space="preserve">siekiant </w:t>
            </w:r>
            <w:r w:rsidRPr="00D02EF4">
              <w:rPr>
                <w:bCs/>
                <w:sz w:val="24"/>
                <w:szCs w:val="24"/>
                <w:lang w:val="fi-FI"/>
              </w:rPr>
              <w:t xml:space="preserve">įgyvendinti ES vandenų politikos </w:t>
            </w:r>
            <w:r w:rsidRPr="00D02EF4">
              <w:rPr>
                <w:sz w:val="24"/>
                <w:szCs w:val="24"/>
              </w:rPr>
              <w:t>(Bendrosios vandens politikos direktyvos 2000/60/EB</w:t>
            </w:r>
            <w:r>
              <w:rPr>
                <w:sz w:val="24"/>
                <w:szCs w:val="24"/>
              </w:rPr>
              <w:t xml:space="preserve">) ir </w:t>
            </w:r>
            <w:r w:rsidRPr="30879AC9">
              <w:rPr>
                <w:sz w:val="24"/>
                <w:szCs w:val="24"/>
              </w:rPr>
              <w:t>ES direktyvos 2008/105/EB</w:t>
            </w:r>
            <w:r w:rsidRPr="00D02EF4">
              <w:rPr>
                <w:sz w:val="24"/>
                <w:szCs w:val="24"/>
              </w:rPr>
              <w:t xml:space="preserve"> nuostatas</w:t>
            </w:r>
            <w:r w:rsidRPr="005B635A">
              <w:rPr>
                <w:sz w:val="24"/>
                <w:szCs w:val="24"/>
              </w:rPr>
              <w:t>, kurios (-</w:t>
            </w:r>
            <w:proofErr w:type="spellStart"/>
            <w:r w:rsidRPr="005B635A">
              <w:rPr>
                <w:sz w:val="24"/>
                <w:szCs w:val="24"/>
              </w:rPr>
              <w:t>ių</w:t>
            </w:r>
            <w:proofErr w:type="spellEnd"/>
            <w:r w:rsidRPr="005B635A">
              <w:rPr>
                <w:sz w:val="24"/>
                <w:szCs w:val="24"/>
              </w:rPr>
              <w:t xml:space="preserve">) bendra vertė </w:t>
            </w:r>
            <w:r w:rsidRPr="00461E57">
              <w:rPr>
                <w:sz w:val="24"/>
                <w:szCs w:val="24"/>
              </w:rPr>
              <w:t>(įvykdytos (-ų) sutarties (-</w:t>
            </w:r>
            <w:proofErr w:type="spellStart"/>
            <w:r w:rsidRPr="00461E57">
              <w:rPr>
                <w:sz w:val="24"/>
                <w:szCs w:val="24"/>
              </w:rPr>
              <w:t>čių</w:t>
            </w:r>
            <w:proofErr w:type="spellEnd"/>
            <w:r w:rsidRPr="00461E57">
              <w:rPr>
                <w:sz w:val="24"/>
                <w:szCs w:val="24"/>
              </w:rPr>
              <w:t>) ar įvykdytos (-ų) sutarties (-</w:t>
            </w:r>
            <w:proofErr w:type="spellStart"/>
            <w:r w:rsidRPr="00461E57">
              <w:rPr>
                <w:sz w:val="24"/>
                <w:szCs w:val="24"/>
              </w:rPr>
              <w:t>čių</w:t>
            </w:r>
            <w:proofErr w:type="spellEnd"/>
            <w:r w:rsidRPr="00461E57">
              <w:rPr>
                <w:sz w:val="24"/>
                <w:szCs w:val="24"/>
              </w:rPr>
              <w:t>) (-ų)</w:t>
            </w:r>
            <w:r w:rsidRPr="005B635A">
              <w:rPr>
                <w:sz w:val="24"/>
                <w:szCs w:val="24"/>
              </w:rPr>
              <w:t xml:space="preserve"> dalies (-</w:t>
            </w:r>
            <w:proofErr w:type="spellStart"/>
            <w:r w:rsidRPr="005B635A">
              <w:rPr>
                <w:sz w:val="24"/>
                <w:szCs w:val="24"/>
              </w:rPr>
              <w:t>ių</w:t>
            </w:r>
            <w:proofErr w:type="spellEnd"/>
            <w:r w:rsidRPr="005B635A">
              <w:rPr>
                <w:sz w:val="24"/>
                <w:szCs w:val="24"/>
              </w:rPr>
              <w:t xml:space="preserve">)) ne mažesnė kaip </w:t>
            </w:r>
            <w:r w:rsidRPr="005B635A">
              <w:rPr>
                <w:b/>
                <w:color w:val="000000" w:themeColor="text1"/>
                <w:sz w:val="24"/>
                <w:szCs w:val="24"/>
              </w:rPr>
              <w:t>70</w:t>
            </w:r>
            <w:r>
              <w:rPr>
                <w:b/>
                <w:color w:val="000000" w:themeColor="text1"/>
                <w:sz w:val="24"/>
                <w:szCs w:val="24"/>
              </w:rPr>
              <w:t> </w:t>
            </w:r>
            <w:r w:rsidRPr="005B635A">
              <w:rPr>
                <w:b/>
                <w:color w:val="000000" w:themeColor="text1"/>
                <w:sz w:val="24"/>
                <w:szCs w:val="24"/>
              </w:rPr>
              <w:t>000</w:t>
            </w:r>
            <w:r>
              <w:rPr>
                <w:b/>
                <w:color w:val="000000" w:themeColor="text1"/>
                <w:sz w:val="24"/>
                <w:szCs w:val="24"/>
              </w:rPr>
              <w:t>,00</w:t>
            </w:r>
            <w:r w:rsidRPr="005B635A">
              <w:rPr>
                <w:color w:val="000000" w:themeColor="text1"/>
                <w:sz w:val="24"/>
                <w:szCs w:val="24"/>
              </w:rPr>
              <w:t xml:space="preserve"> Eur be </w:t>
            </w:r>
            <w:r w:rsidRPr="005B635A">
              <w:rPr>
                <w:sz w:val="24"/>
                <w:szCs w:val="24"/>
              </w:rPr>
              <w:t>PVM.</w:t>
            </w:r>
          </w:p>
          <w:p w14:paraId="39F801DF" w14:textId="77777777" w:rsidR="00AD0CD6" w:rsidRPr="00F26363" w:rsidRDefault="00AD0CD6" w:rsidP="00AD0CD6">
            <w:pPr>
              <w:rPr>
                <w:b/>
                <w:bCs/>
                <w:iCs/>
                <w:sz w:val="24"/>
                <w:szCs w:val="24"/>
              </w:rPr>
            </w:pPr>
            <w:r w:rsidRPr="00F26363">
              <w:rPr>
                <w:b/>
                <w:bCs/>
                <w:iCs/>
                <w:sz w:val="24"/>
                <w:szCs w:val="24"/>
              </w:rPr>
              <w:t>Pastabos:</w:t>
            </w:r>
          </w:p>
          <w:p w14:paraId="38DD8E29" w14:textId="32654ABF" w:rsidR="00B34BA0" w:rsidRPr="008A1F1D" w:rsidRDefault="00AD0CD6" w:rsidP="00DA054F">
            <w:pPr>
              <w:pBdr>
                <w:top w:val="nil"/>
                <w:left w:val="nil"/>
                <w:bottom w:val="nil"/>
                <w:right w:val="nil"/>
                <w:between w:val="nil"/>
                <w:bar w:val="nil"/>
              </w:pBdr>
              <w:autoSpaceDE w:val="0"/>
              <w:autoSpaceDN w:val="0"/>
              <w:adjustRightInd w:val="0"/>
              <w:rPr>
                <w:b/>
                <w:bCs/>
                <w:color w:val="000000"/>
                <w:sz w:val="24"/>
                <w:szCs w:val="24"/>
              </w:rPr>
            </w:pPr>
            <w:r>
              <w:rPr>
                <w:i/>
                <w:sz w:val="24"/>
                <w:szCs w:val="24"/>
              </w:rPr>
              <w:t>J</w:t>
            </w:r>
            <w:r w:rsidRPr="00F26363">
              <w:rPr>
                <w:i/>
                <w:sz w:val="24"/>
                <w:szCs w:val="24"/>
              </w:rPr>
              <w:t>ei tiekėjas teikia informaciją apie vykdomą (-</w:t>
            </w:r>
            <w:proofErr w:type="spellStart"/>
            <w:r w:rsidRPr="00F26363">
              <w:rPr>
                <w:i/>
                <w:sz w:val="24"/>
                <w:szCs w:val="24"/>
              </w:rPr>
              <w:t>as</w:t>
            </w:r>
            <w:proofErr w:type="spellEnd"/>
            <w:r w:rsidRPr="00F26363">
              <w:rPr>
                <w:i/>
                <w:sz w:val="24"/>
                <w:szCs w:val="24"/>
              </w:rPr>
              <w:t>) sutartį (-</w:t>
            </w:r>
            <w:proofErr w:type="spellStart"/>
            <w:r w:rsidRPr="00F26363">
              <w:rPr>
                <w:i/>
                <w:sz w:val="24"/>
                <w:szCs w:val="24"/>
              </w:rPr>
              <w:t>is</w:t>
            </w:r>
            <w:proofErr w:type="spellEnd"/>
            <w:r w:rsidRPr="00F26363">
              <w:rPr>
                <w:i/>
                <w:sz w:val="24"/>
                <w:szCs w:val="24"/>
              </w:rPr>
              <w:t xml:space="preserve">), laikoma, kad jo </w:t>
            </w:r>
            <w:r w:rsidRPr="00F26363">
              <w:rPr>
                <w:i/>
                <w:sz w:val="24"/>
                <w:szCs w:val="24"/>
              </w:rPr>
              <w:lastRenderedPageBreak/>
              <w:t>patirtis atitinka keliamą reikalavimą, jei vykdomos (-ų) sutarties (-</w:t>
            </w:r>
            <w:proofErr w:type="spellStart"/>
            <w:r w:rsidRPr="00F26363">
              <w:rPr>
                <w:i/>
                <w:sz w:val="24"/>
                <w:szCs w:val="24"/>
              </w:rPr>
              <w:t>ių</w:t>
            </w:r>
            <w:proofErr w:type="spellEnd"/>
            <w:r w:rsidRPr="00F26363">
              <w:rPr>
                <w:i/>
                <w:sz w:val="24"/>
                <w:szCs w:val="24"/>
              </w:rPr>
              <w:t xml:space="preserve">) įvykdyta dalis per paskutinius </w:t>
            </w:r>
            <w:r w:rsidR="008E14FD">
              <w:rPr>
                <w:i/>
                <w:sz w:val="24"/>
                <w:szCs w:val="24"/>
              </w:rPr>
              <w:t>10</w:t>
            </w:r>
            <w:r w:rsidRPr="00F26363">
              <w:rPr>
                <w:i/>
                <w:sz w:val="24"/>
                <w:szCs w:val="24"/>
              </w:rPr>
              <w:t xml:space="preserve"> met</w:t>
            </w:r>
            <w:r w:rsidR="008E14FD">
              <w:rPr>
                <w:i/>
                <w:sz w:val="24"/>
                <w:szCs w:val="24"/>
              </w:rPr>
              <w:t>ų</w:t>
            </w:r>
            <w:r w:rsidRPr="00F26363">
              <w:rPr>
                <w:i/>
                <w:sz w:val="24"/>
                <w:szCs w:val="24"/>
              </w:rPr>
              <w:t xml:space="preserve"> iki pasiūlymo pateikimo dienos </w:t>
            </w:r>
            <w:r w:rsidRPr="00DC572D">
              <w:rPr>
                <w:i/>
                <w:iCs/>
                <w:sz w:val="24"/>
                <w:szCs w:val="24"/>
              </w:rPr>
              <w:t xml:space="preserve">arba per laiką nuo tiekėjo įregistravimo dienos (jeigu veikla vykdyta mažiau nei </w:t>
            </w:r>
            <w:r w:rsidR="008E14FD">
              <w:rPr>
                <w:i/>
                <w:iCs/>
                <w:sz w:val="24"/>
                <w:szCs w:val="24"/>
                <w:lang w:val="en-US"/>
              </w:rPr>
              <w:t>10</w:t>
            </w:r>
            <w:r w:rsidRPr="00DC572D">
              <w:rPr>
                <w:i/>
                <w:iCs/>
                <w:sz w:val="24"/>
                <w:szCs w:val="24"/>
              </w:rPr>
              <w:t xml:space="preserve"> met</w:t>
            </w:r>
            <w:r w:rsidR="008E14FD">
              <w:rPr>
                <w:i/>
                <w:iCs/>
                <w:sz w:val="24"/>
                <w:szCs w:val="24"/>
              </w:rPr>
              <w:t>ų</w:t>
            </w:r>
            <w:r w:rsidRPr="00DC572D">
              <w:rPr>
                <w:i/>
                <w:iCs/>
                <w:sz w:val="24"/>
                <w:szCs w:val="24"/>
              </w:rPr>
              <w:t>)</w:t>
            </w:r>
            <w:r w:rsidRPr="00F26363">
              <w:rPr>
                <w:sz w:val="24"/>
                <w:szCs w:val="24"/>
              </w:rPr>
              <w:t xml:space="preserve"> </w:t>
            </w:r>
            <w:r w:rsidRPr="00F26363">
              <w:rPr>
                <w:i/>
                <w:sz w:val="24"/>
                <w:szCs w:val="24"/>
              </w:rPr>
              <w:t xml:space="preserve">yra ne mažesnė kaip </w:t>
            </w:r>
            <w:r w:rsidRPr="00F26363">
              <w:rPr>
                <w:b/>
                <w:bCs/>
                <w:i/>
                <w:sz w:val="24"/>
                <w:szCs w:val="24"/>
              </w:rPr>
              <w:t xml:space="preserve"> </w:t>
            </w:r>
            <w:r w:rsidRPr="00F26363">
              <w:rPr>
                <w:i/>
                <w:sz w:val="24"/>
                <w:szCs w:val="24"/>
              </w:rPr>
              <w:t>nurodyta aukščiau.</w:t>
            </w:r>
          </w:p>
        </w:tc>
        <w:tc>
          <w:tcPr>
            <w:tcW w:w="1959" w:type="pct"/>
            <w:tcBorders>
              <w:top w:val="single" w:sz="4" w:space="0" w:color="000000"/>
              <w:left w:val="single" w:sz="4" w:space="0" w:color="000000"/>
              <w:bottom w:val="single" w:sz="4" w:space="0" w:color="000000"/>
              <w:right w:val="single" w:sz="4" w:space="0" w:color="auto"/>
            </w:tcBorders>
          </w:tcPr>
          <w:p w14:paraId="23C4F541" w14:textId="77777777" w:rsidR="00CA38C0" w:rsidRPr="004C5D89" w:rsidRDefault="00CA38C0" w:rsidP="00CA38C0">
            <w:pPr>
              <w:ind w:left="-94"/>
              <w:rPr>
                <w:b/>
                <w:iCs/>
                <w:sz w:val="24"/>
                <w:szCs w:val="24"/>
              </w:rPr>
            </w:pPr>
            <w:r w:rsidRPr="004C5D89">
              <w:rPr>
                <w:b/>
                <w:iCs/>
                <w:sz w:val="24"/>
                <w:szCs w:val="24"/>
              </w:rPr>
              <w:lastRenderedPageBreak/>
              <w:t>Pateikiami atsakymai pildant EBVPD.</w:t>
            </w:r>
          </w:p>
          <w:p w14:paraId="5601893E" w14:textId="77777777" w:rsidR="00CA38C0" w:rsidRPr="004C5D89" w:rsidRDefault="00CA38C0" w:rsidP="00CA38C0">
            <w:pPr>
              <w:ind w:left="-94"/>
              <w:rPr>
                <w:b/>
                <w:iCs/>
                <w:sz w:val="24"/>
                <w:szCs w:val="24"/>
              </w:rPr>
            </w:pPr>
            <w:r w:rsidRPr="004C5D89">
              <w:rPr>
                <w:b/>
                <w:iCs/>
                <w:sz w:val="24"/>
                <w:szCs w:val="24"/>
              </w:rPr>
              <w:t>Tiekėjas, kuris pagal vertinimo rezultatus galės būti pripažintas laimėjusiu, Perkančiajai organizacijai pareikalavus, turės pateikti:</w:t>
            </w:r>
          </w:p>
          <w:p w14:paraId="13FAE612" w14:textId="0EE4DEFF" w:rsidR="00CA38C0" w:rsidRPr="004C5D89" w:rsidRDefault="00CA38C0" w:rsidP="00CA38C0">
            <w:pPr>
              <w:ind w:left="-94"/>
              <w:rPr>
                <w:b/>
                <w:iCs/>
                <w:sz w:val="24"/>
                <w:szCs w:val="24"/>
              </w:rPr>
            </w:pPr>
            <w:r w:rsidRPr="004C5D89">
              <w:rPr>
                <w:sz w:val="24"/>
                <w:szCs w:val="24"/>
              </w:rPr>
              <w:t xml:space="preserve">1) Pagrindinių </w:t>
            </w:r>
            <w:r w:rsidRPr="007411B5">
              <w:rPr>
                <w:sz w:val="24"/>
                <w:szCs w:val="24"/>
              </w:rPr>
              <w:t xml:space="preserve">per pastaruosius </w:t>
            </w:r>
            <w:r w:rsidR="00472427">
              <w:rPr>
                <w:sz w:val="24"/>
                <w:szCs w:val="24"/>
              </w:rPr>
              <w:t>5</w:t>
            </w:r>
            <w:r w:rsidRPr="007411B5">
              <w:rPr>
                <w:sz w:val="24"/>
                <w:szCs w:val="24"/>
              </w:rPr>
              <w:t xml:space="preserve"> metus suteiktų</w:t>
            </w:r>
            <w:r w:rsidRPr="004C5D89">
              <w:rPr>
                <w:sz w:val="24"/>
                <w:szCs w:val="24"/>
              </w:rPr>
              <w:t xml:space="preserve"> paslaugų </w:t>
            </w:r>
            <w:r w:rsidRPr="00A45CC1">
              <w:rPr>
                <w:sz w:val="24"/>
                <w:szCs w:val="24"/>
              </w:rPr>
              <w:t>sąrašą</w:t>
            </w:r>
            <w:r w:rsidRPr="00A45CC1">
              <w:rPr>
                <w:b/>
                <w:i/>
                <w:iCs/>
                <w:sz w:val="24"/>
                <w:szCs w:val="24"/>
              </w:rPr>
              <w:t xml:space="preserve"> </w:t>
            </w:r>
            <w:r w:rsidRPr="00D978FA">
              <w:rPr>
                <w:b/>
                <w:i/>
                <w:iCs/>
                <w:color w:val="7030A0"/>
                <w:sz w:val="24"/>
                <w:szCs w:val="24"/>
              </w:rPr>
              <w:t>(</w:t>
            </w:r>
            <w:r w:rsidR="00A45CC1" w:rsidRPr="00D978FA">
              <w:rPr>
                <w:b/>
                <w:i/>
                <w:iCs/>
                <w:color w:val="7030A0"/>
                <w:sz w:val="24"/>
                <w:szCs w:val="24"/>
              </w:rPr>
              <w:t>S</w:t>
            </w:r>
            <w:r w:rsidRPr="00D978FA">
              <w:rPr>
                <w:b/>
                <w:i/>
                <w:iCs/>
                <w:color w:val="7030A0"/>
                <w:sz w:val="24"/>
                <w:szCs w:val="24"/>
              </w:rPr>
              <w:t xml:space="preserve">pecialiųjų pirkimo sąlygų </w:t>
            </w:r>
            <w:r w:rsidR="004004C6" w:rsidRPr="00D978FA">
              <w:rPr>
                <w:b/>
                <w:i/>
                <w:iCs/>
                <w:color w:val="7030A0"/>
                <w:sz w:val="24"/>
                <w:szCs w:val="24"/>
              </w:rPr>
              <w:t>8</w:t>
            </w:r>
            <w:r w:rsidRPr="00D978FA">
              <w:rPr>
                <w:b/>
                <w:i/>
                <w:iCs/>
                <w:color w:val="7030A0"/>
                <w:sz w:val="24"/>
                <w:szCs w:val="24"/>
              </w:rPr>
              <w:t xml:space="preserve"> priedas),</w:t>
            </w:r>
            <w:r w:rsidRPr="001754B7">
              <w:rPr>
                <w:color w:val="7030A0"/>
                <w:sz w:val="24"/>
                <w:szCs w:val="24"/>
              </w:rPr>
              <w:t xml:space="preserve"> </w:t>
            </w:r>
            <w:r w:rsidRPr="00A45CC1">
              <w:rPr>
                <w:sz w:val="24"/>
                <w:szCs w:val="24"/>
              </w:rPr>
              <w:t>kuriame pateikiamas</w:t>
            </w:r>
            <w:r w:rsidRPr="004C5D89">
              <w:rPr>
                <w:sz w:val="24"/>
                <w:szCs w:val="24"/>
              </w:rPr>
              <w:t xml:space="preserve"> suteiktų paslaugų aprašymas (objektas, suteiktų paslaugų vertė), datos ir paslaugų gavėjai (tiek viešieji, tiek privatieji), kartu su užsakovų pažymomis apie tinkamai suteiktas paslaugas.</w:t>
            </w:r>
          </w:p>
          <w:p w14:paraId="1B58EC26" w14:textId="77777777" w:rsidR="00CA38C0" w:rsidRPr="004C5D89" w:rsidRDefault="00CA38C0" w:rsidP="00CA38C0">
            <w:pPr>
              <w:ind w:left="-94"/>
              <w:rPr>
                <w:sz w:val="24"/>
                <w:szCs w:val="24"/>
              </w:rPr>
            </w:pPr>
          </w:p>
          <w:p w14:paraId="3D683CB4" w14:textId="51EDF722" w:rsidR="00CA38C0" w:rsidRPr="004C5D89" w:rsidRDefault="00CA38C0" w:rsidP="00CA38C0">
            <w:pPr>
              <w:ind w:left="-94"/>
              <w:rPr>
                <w:sz w:val="24"/>
                <w:szCs w:val="24"/>
              </w:rPr>
            </w:pPr>
            <w:r w:rsidRPr="004C5D89">
              <w:rPr>
                <w:sz w:val="24"/>
                <w:szCs w:val="24"/>
              </w:rPr>
              <w:t>2) Tiekėjas, vietoje užsakovų pažymų, taip pat gali pateikti užsakovo (-ų) pasirašytus priėmimo-perdavimo aktus ar kitus dokumentus, tačiau jie bus laikomi lygiaverčiais dokumentais užsakovų pažymoms tik tada, jei juose bus pateiktas papildomas užsakovo vertinimas dėl tinkamai suteiktų paslaugų.</w:t>
            </w:r>
          </w:p>
          <w:p w14:paraId="62EDA97E" w14:textId="567885C2" w:rsidR="00CA38C0" w:rsidRPr="004C5D89" w:rsidRDefault="00EC1CD5" w:rsidP="00EC1CD5">
            <w:pPr>
              <w:tabs>
                <w:tab w:val="left" w:pos="3924"/>
              </w:tabs>
              <w:ind w:left="-94"/>
              <w:rPr>
                <w:sz w:val="24"/>
                <w:szCs w:val="24"/>
              </w:rPr>
            </w:pPr>
            <w:r>
              <w:rPr>
                <w:sz w:val="24"/>
                <w:szCs w:val="24"/>
              </w:rPr>
              <w:tab/>
            </w:r>
          </w:p>
          <w:p w14:paraId="528C3A63" w14:textId="77777777" w:rsidR="00CA38C0" w:rsidRPr="004C5D89" w:rsidRDefault="00CA38C0" w:rsidP="00CA38C0">
            <w:pPr>
              <w:ind w:left="-94"/>
              <w:rPr>
                <w:b/>
                <w:iCs/>
                <w:sz w:val="24"/>
                <w:szCs w:val="24"/>
              </w:rPr>
            </w:pPr>
            <w:r w:rsidRPr="004C5D89">
              <w:rPr>
                <w:sz w:val="24"/>
                <w:szCs w:val="24"/>
              </w:rPr>
              <w:lastRenderedPageBreak/>
              <w:t>Pateiktų dokumentų visuma turi įrodyti atitikimą kvalifikacijos reikalavimui.</w:t>
            </w:r>
          </w:p>
          <w:p w14:paraId="68A8CC37" w14:textId="77777777" w:rsidR="00CA38C0" w:rsidRPr="004C5D89" w:rsidRDefault="00CA38C0" w:rsidP="00CA38C0">
            <w:pPr>
              <w:ind w:left="-94"/>
              <w:rPr>
                <w:sz w:val="24"/>
                <w:szCs w:val="24"/>
              </w:rPr>
            </w:pPr>
          </w:p>
          <w:p w14:paraId="26A39E07" w14:textId="2EAF5B88" w:rsidR="00CA38C0" w:rsidRPr="00CA38C0" w:rsidRDefault="00CA38C0" w:rsidP="00CA38C0">
            <w:pPr>
              <w:rPr>
                <w:sz w:val="24"/>
                <w:szCs w:val="24"/>
              </w:rPr>
            </w:pPr>
            <w:r w:rsidRPr="004C5D89">
              <w:rPr>
                <w:sz w:val="24"/>
                <w:szCs w:val="24"/>
              </w:rPr>
              <w:t xml:space="preserve">Perkančioji organizacija pasilieka teisę be išankstinio įspėjimo susisiekti su užsakovu nurodytais kontaktiniais telefonais, siekdama pasitikslinti informaciją apie </w:t>
            </w:r>
            <w:r w:rsidRPr="0037038C">
              <w:rPr>
                <w:sz w:val="24"/>
                <w:szCs w:val="24"/>
              </w:rPr>
              <w:t>įvykdytą (-</w:t>
            </w:r>
            <w:proofErr w:type="spellStart"/>
            <w:r w:rsidRPr="0037038C">
              <w:rPr>
                <w:sz w:val="24"/>
                <w:szCs w:val="24"/>
              </w:rPr>
              <w:t>as</w:t>
            </w:r>
            <w:proofErr w:type="spellEnd"/>
            <w:r w:rsidRPr="0037038C">
              <w:rPr>
                <w:sz w:val="24"/>
                <w:szCs w:val="24"/>
              </w:rPr>
              <w:t>) ar vykdomą (-</w:t>
            </w:r>
            <w:proofErr w:type="spellStart"/>
            <w:r w:rsidRPr="0037038C">
              <w:rPr>
                <w:sz w:val="24"/>
                <w:szCs w:val="24"/>
              </w:rPr>
              <w:t>as</w:t>
            </w:r>
            <w:proofErr w:type="spellEnd"/>
            <w:r w:rsidRPr="0037038C">
              <w:rPr>
                <w:sz w:val="24"/>
                <w:szCs w:val="24"/>
              </w:rPr>
              <w:t>) sutartį (-</w:t>
            </w:r>
            <w:proofErr w:type="spellStart"/>
            <w:r w:rsidRPr="0037038C">
              <w:rPr>
                <w:sz w:val="24"/>
                <w:szCs w:val="24"/>
              </w:rPr>
              <w:t>is</w:t>
            </w:r>
            <w:proofErr w:type="spellEnd"/>
            <w:r w:rsidRPr="0037038C">
              <w:rPr>
                <w:sz w:val="24"/>
                <w:szCs w:val="24"/>
              </w:rPr>
              <w:t>).</w:t>
            </w:r>
          </w:p>
        </w:tc>
        <w:tc>
          <w:tcPr>
            <w:tcW w:w="1290" w:type="pct"/>
            <w:tcBorders>
              <w:top w:val="single" w:sz="4" w:space="0" w:color="000000"/>
              <w:left w:val="single" w:sz="4" w:space="0" w:color="000000"/>
              <w:bottom w:val="single" w:sz="4" w:space="0" w:color="000000"/>
              <w:right w:val="single" w:sz="4" w:space="0" w:color="auto"/>
            </w:tcBorders>
          </w:tcPr>
          <w:p w14:paraId="346FE410" w14:textId="77777777" w:rsidR="00524BF0" w:rsidRPr="000F1F91" w:rsidRDefault="00524BF0" w:rsidP="00D74511">
            <w:pPr>
              <w:ind w:firstLine="578"/>
              <w:rPr>
                <w:bCs/>
                <w:i/>
                <w:iCs/>
                <w:sz w:val="24"/>
                <w:szCs w:val="24"/>
              </w:rPr>
            </w:pPr>
            <w:r w:rsidRPr="000F1F91">
              <w:rPr>
                <w:bCs/>
                <w:iCs/>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438D0890" w14:textId="77777777" w:rsidR="00524BF0" w:rsidRPr="00DC1B1D" w:rsidRDefault="00524BF0" w:rsidP="00D74511">
            <w:pPr>
              <w:ind w:firstLine="578"/>
              <w:rPr>
                <w:bCs/>
                <w:color w:val="000000"/>
                <w:sz w:val="24"/>
                <w:szCs w:val="24"/>
              </w:rPr>
            </w:pPr>
            <w:r w:rsidRPr="00DC1B1D">
              <w:rPr>
                <w:bCs/>
                <w:color w:val="000000"/>
                <w:sz w:val="24"/>
                <w:szCs w:val="24"/>
              </w:rPr>
              <w:t>Tiekėjas gali remtis kitų ūkio subjektų pajėgumais tik tuo atveju, jeigu tie subjektai patys vykdys tą</w:t>
            </w:r>
            <w:r>
              <w:rPr>
                <w:bCs/>
                <w:color w:val="000000"/>
                <w:sz w:val="24"/>
                <w:szCs w:val="24"/>
              </w:rPr>
              <w:t xml:space="preserve"> </w:t>
            </w:r>
            <w:r w:rsidRPr="00DC1B1D">
              <w:rPr>
                <w:bCs/>
                <w:color w:val="000000"/>
                <w:sz w:val="24"/>
                <w:szCs w:val="24"/>
              </w:rPr>
              <w:t>pirkimo sutarties dalį, kuriai reikia jų turimų pajėgumų;</w:t>
            </w:r>
          </w:p>
          <w:p w14:paraId="148E527C" w14:textId="3536FC75" w:rsidR="00524BF0" w:rsidRDefault="00524BF0" w:rsidP="00D74511">
            <w:pPr>
              <w:pStyle w:val="Pantraste"/>
              <w:ind w:left="0" w:firstLine="578"/>
              <w:jc w:val="both"/>
              <w:rPr>
                <w:b w:val="0"/>
                <w:iCs/>
              </w:rPr>
            </w:pPr>
            <w:r w:rsidRPr="00DC1B1D">
              <w:rPr>
                <w:b w:val="0"/>
                <w:iCs/>
              </w:rPr>
              <w:t xml:space="preserve">Tiekėjui nedraudžiama remtis sutartimi, kurią tiekėjas vykdė ne vienas, bet kartu su kitais ūkio subjektais. Tačiau tokiu atveju turi būti vertinami būtent konkretaus tiekėjo, dalyvaujančio viešajame </w:t>
            </w:r>
            <w:r w:rsidRPr="00DC1B1D">
              <w:rPr>
                <w:b w:val="0"/>
                <w:iCs/>
              </w:rPr>
              <w:lastRenderedPageBreak/>
              <w:t>pirkime, suteiktos paslaugos, jų apimtis, vertė, o ne visas vykdytos sutarties objektas</w:t>
            </w:r>
            <w:r w:rsidRPr="00A6457F">
              <w:rPr>
                <w:b w:val="0"/>
                <w:iCs/>
                <w:color w:val="0070C0"/>
              </w:rPr>
              <w:t>.</w:t>
            </w:r>
            <w:r w:rsidRPr="00DC1B1D">
              <w:rPr>
                <w:b w:val="0"/>
                <w:iCs/>
              </w:rPr>
              <w:t xml:space="preserve"> </w:t>
            </w:r>
          </w:p>
          <w:p w14:paraId="399437E5" w14:textId="77777777" w:rsidR="00B34BA0" w:rsidRDefault="00B34BA0" w:rsidP="00D74511">
            <w:pPr>
              <w:autoSpaceDE w:val="0"/>
              <w:autoSpaceDN w:val="0"/>
              <w:adjustRightInd w:val="0"/>
              <w:rPr>
                <w:b/>
                <w:bCs/>
                <w:color w:val="000000"/>
                <w:sz w:val="24"/>
                <w:szCs w:val="24"/>
              </w:rPr>
            </w:pPr>
          </w:p>
          <w:p w14:paraId="25C14B7D" w14:textId="2646C1F7" w:rsidR="00524BF0" w:rsidRPr="00524BF0" w:rsidRDefault="00524BF0" w:rsidP="00524BF0">
            <w:pPr>
              <w:rPr>
                <w:sz w:val="24"/>
                <w:szCs w:val="24"/>
              </w:rPr>
            </w:pPr>
          </w:p>
        </w:tc>
      </w:tr>
      <w:tr w:rsidR="008A1F1D" w:rsidRPr="008A1F1D" w14:paraId="20CCCD01" w14:textId="77777777" w:rsidTr="00BF3C0A">
        <w:tc>
          <w:tcPr>
            <w:tcW w:w="290" w:type="pct"/>
            <w:tcBorders>
              <w:top w:val="single" w:sz="4" w:space="0" w:color="000000"/>
              <w:left w:val="single" w:sz="4" w:space="0" w:color="000000"/>
              <w:bottom w:val="single" w:sz="4" w:space="0" w:color="000000"/>
              <w:right w:val="single" w:sz="4" w:space="0" w:color="000000"/>
            </w:tcBorders>
          </w:tcPr>
          <w:p w14:paraId="6B0938A2" w14:textId="7FE4FFCF" w:rsidR="008A1F1D" w:rsidRPr="00B34BA0" w:rsidRDefault="008A1F1D" w:rsidP="00CE048C">
            <w:pPr>
              <w:spacing w:before="60" w:after="60" w:line="256" w:lineRule="auto"/>
              <w:ind w:right="-250" w:firstLine="0"/>
              <w:rPr>
                <w:rFonts w:eastAsia="Calibri"/>
                <w:color w:val="FF0000"/>
                <w:sz w:val="24"/>
                <w:szCs w:val="24"/>
              </w:rPr>
            </w:pPr>
          </w:p>
        </w:tc>
        <w:tc>
          <w:tcPr>
            <w:tcW w:w="4710" w:type="pct"/>
            <w:gridSpan w:val="3"/>
            <w:tcBorders>
              <w:top w:val="single" w:sz="4" w:space="0" w:color="000000"/>
              <w:left w:val="single" w:sz="4" w:space="0" w:color="000000"/>
              <w:bottom w:val="single" w:sz="4" w:space="0" w:color="000000"/>
              <w:right w:val="single" w:sz="4" w:space="0" w:color="auto"/>
            </w:tcBorders>
          </w:tcPr>
          <w:p w14:paraId="5BCE9F94" w14:textId="385D5F7C" w:rsidR="008A1F1D" w:rsidRPr="00C51AF6" w:rsidRDefault="008A1F1D" w:rsidP="00C51AF6">
            <w:pPr>
              <w:autoSpaceDE w:val="0"/>
              <w:autoSpaceDN w:val="0"/>
              <w:adjustRightInd w:val="0"/>
              <w:ind w:firstLine="0"/>
              <w:jc w:val="center"/>
              <w:rPr>
                <w:i/>
                <w:iCs/>
                <w:color w:val="000000"/>
                <w:sz w:val="24"/>
                <w:szCs w:val="24"/>
              </w:rPr>
            </w:pPr>
            <w:r w:rsidRPr="00C51AF6">
              <w:rPr>
                <w:i/>
                <w:iCs/>
                <w:sz w:val="24"/>
                <w:szCs w:val="24"/>
              </w:rPr>
              <w:t>Personalo išsilavinimas ir profesinė kvalifikacija (</w:t>
            </w:r>
            <w:r w:rsidRPr="00C51AF6">
              <w:rPr>
                <w:rFonts w:eastAsia="Arial"/>
                <w:i/>
                <w:iCs/>
                <w:sz w:val="24"/>
                <w:szCs w:val="24"/>
              </w:rPr>
              <w:t xml:space="preserve">Tiekėjo kvalifikacijos reikalavimų nustatymo metodikos </w:t>
            </w:r>
            <w:r w:rsidRPr="00C51AF6">
              <w:rPr>
                <w:i/>
                <w:iCs/>
                <w:sz w:val="24"/>
                <w:szCs w:val="24"/>
              </w:rPr>
              <w:t>21 p.)</w:t>
            </w:r>
          </w:p>
        </w:tc>
      </w:tr>
      <w:tr w:rsidR="008A1F1D" w:rsidRPr="008A1F1D" w14:paraId="395E938C" w14:textId="77777777" w:rsidTr="00A72C27">
        <w:tc>
          <w:tcPr>
            <w:tcW w:w="290" w:type="pct"/>
            <w:tcBorders>
              <w:top w:val="single" w:sz="4" w:space="0" w:color="000000"/>
              <w:left w:val="single" w:sz="4" w:space="0" w:color="000000"/>
              <w:bottom w:val="single" w:sz="4" w:space="0" w:color="000000"/>
              <w:right w:val="single" w:sz="4" w:space="0" w:color="000000"/>
            </w:tcBorders>
          </w:tcPr>
          <w:p w14:paraId="6BE169D7" w14:textId="3C69ACD2" w:rsidR="008A1F1D" w:rsidRPr="00B34BA0" w:rsidRDefault="00472427" w:rsidP="0056752E">
            <w:pPr>
              <w:spacing w:before="60" w:after="60" w:line="256" w:lineRule="auto"/>
              <w:ind w:right="-250" w:firstLine="0"/>
              <w:rPr>
                <w:rFonts w:eastAsia="Calibri"/>
                <w:color w:val="FF0000"/>
                <w:sz w:val="24"/>
                <w:szCs w:val="24"/>
              </w:rPr>
            </w:pPr>
            <w:r w:rsidRPr="00C51AF6">
              <w:rPr>
                <w:rFonts w:eastAsia="Calibri"/>
                <w:sz w:val="24"/>
                <w:szCs w:val="24"/>
              </w:rPr>
              <w:t>1</w:t>
            </w:r>
            <w:r w:rsidR="00AE59DB" w:rsidRPr="00C51AF6">
              <w:rPr>
                <w:rFonts w:eastAsia="Calibri"/>
                <w:sz w:val="24"/>
                <w:szCs w:val="24"/>
              </w:rPr>
              <w:t>.</w:t>
            </w:r>
            <w:r w:rsidR="00A45CC1" w:rsidRPr="00C51AF6">
              <w:rPr>
                <w:rFonts w:eastAsia="Calibri"/>
                <w:sz w:val="24"/>
                <w:szCs w:val="24"/>
              </w:rPr>
              <w:t>2</w:t>
            </w:r>
            <w:r w:rsidR="008F6B83" w:rsidRPr="00C51AF6">
              <w:rPr>
                <w:rFonts w:eastAsia="Calibri"/>
                <w:sz w:val="24"/>
                <w:szCs w:val="24"/>
              </w:rPr>
              <w:t>.</w:t>
            </w:r>
          </w:p>
        </w:tc>
        <w:tc>
          <w:tcPr>
            <w:tcW w:w="1461" w:type="pct"/>
            <w:tcBorders>
              <w:top w:val="single" w:sz="4" w:space="0" w:color="000000"/>
              <w:left w:val="single" w:sz="4" w:space="0" w:color="000000"/>
              <w:bottom w:val="single" w:sz="4" w:space="0" w:color="000000"/>
              <w:right w:val="single" w:sz="4" w:space="0" w:color="auto"/>
            </w:tcBorders>
          </w:tcPr>
          <w:p w14:paraId="70CB2E30" w14:textId="4DC94BF5" w:rsidR="003119D2" w:rsidRPr="00C51AF6" w:rsidRDefault="00C51AF6" w:rsidP="003119D2">
            <w:pPr>
              <w:ind w:firstLine="0"/>
              <w:rPr>
                <w:b/>
                <w:sz w:val="24"/>
                <w:szCs w:val="24"/>
                <w:lang w:val="fi-FI"/>
              </w:rPr>
            </w:pPr>
            <w:r>
              <w:rPr>
                <w:b/>
                <w:bCs/>
                <w:sz w:val="24"/>
                <w:szCs w:val="24"/>
                <w:lang w:val="en-US"/>
              </w:rPr>
              <w:t xml:space="preserve">1.2.1 </w:t>
            </w:r>
            <w:r w:rsidR="003119D2" w:rsidRPr="005B635A">
              <w:rPr>
                <w:b/>
                <w:bCs/>
                <w:sz w:val="24"/>
                <w:szCs w:val="24"/>
              </w:rPr>
              <w:t>Projekto vadovas</w:t>
            </w:r>
            <w:r w:rsidR="00461E57">
              <w:rPr>
                <w:b/>
                <w:bCs/>
                <w:sz w:val="24"/>
                <w:szCs w:val="24"/>
              </w:rPr>
              <w:t>, t</w:t>
            </w:r>
            <w:r w:rsidRPr="00C51AF6">
              <w:rPr>
                <w:b/>
                <w:sz w:val="24"/>
                <w:szCs w:val="24"/>
                <w:lang w:val="fi-FI"/>
              </w:rPr>
              <w:t>uri</w:t>
            </w:r>
            <w:r w:rsidR="003119D2" w:rsidRPr="00C51AF6">
              <w:rPr>
                <w:b/>
                <w:sz w:val="24"/>
                <w:szCs w:val="24"/>
                <w:lang w:val="fi-FI"/>
              </w:rPr>
              <w:t xml:space="preserve"> turėti: </w:t>
            </w:r>
          </w:p>
          <w:p w14:paraId="3DB7CAB8" w14:textId="77777777" w:rsidR="003119D2" w:rsidRPr="005B635A" w:rsidRDefault="003119D2" w:rsidP="003119D2">
            <w:pPr>
              <w:pStyle w:val="Sraopastraipa"/>
              <w:numPr>
                <w:ilvl w:val="0"/>
                <w:numId w:val="5"/>
              </w:numPr>
              <w:spacing w:after="120" w:line="256" w:lineRule="auto"/>
              <w:ind w:left="459" w:hanging="425"/>
              <w:rPr>
                <w:rStyle w:val="normaltextrun1"/>
                <w:bCs/>
                <w:sz w:val="24"/>
                <w:szCs w:val="24"/>
                <w:lang w:val="fi-FI"/>
              </w:rPr>
            </w:pPr>
            <w:r w:rsidRPr="005B635A">
              <w:rPr>
                <w:sz w:val="24"/>
                <w:szCs w:val="24"/>
              </w:rPr>
              <w:t>aukštąjį universitetinį ar jam prilygintą išsilavinimą;</w:t>
            </w:r>
          </w:p>
          <w:p w14:paraId="06D7340C" w14:textId="09007FBD" w:rsidR="0017589C" w:rsidRPr="005218BE" w:rsidRDefault="0017589C" w:rsidP="0017589C">
            <w:pPr>
              <w:pStyle w:val="Sraopastraipa"/>
              <w:numPr>
                <w:ilvl w:val="0"/>
                <w:numId w:val="5"/>
              </w:numPr>
              <w:spacing w:after="120" w:line="256" w:lineRule="auto"/>
              <w:ind w:left="459" w:hanging="425"/>
              <w:rPr>
                <w:bCs/>
                <w:sz w:val="24"/>
                <w:szCs w:val="24"/>
              </w:rPr>
            </w:pPr>
            <w:r w:rsidRPr="005218BE">
              <w:rPr>
                <w:bCs/>
                <w:sz w:val="24"/>
                <w:szCs w:val="24"/>
                <w:lang w:val="fi-FI"/>
              </w:rPr>
              <w:t xml:space="preserve">per pastaruosius </w:t>
            </w:r>
            <w:r w:rsidR="00AE3D67">
              <w:rPr>
                <w:bCs/>
                <w:sz w:val="24"/>
                <w:szCs w:val="24"/>
                <w:lang w:val="fi-FI"/>
              </w:rPr>
              <w:t>10</w:t>
            </w:r>
            <w:r w:rsidR="00AE3D67" w:rsidRPr="005218BE">
              <w:rPr>
                <w:bCs/>
                <w:sz w:val="24"/>
                <w:szCs w:val="24"/>
                <w:lang w:val="fi-FI"/>
              </w:rPr>
              <w:t xml:space="preserve"> </w:t>
            </w:r>
            <w:r w:rsidRPr="005218BE">
              <w:rPr>
                <w:bCs/>
                <w:sz w:val="24"/>
                <w:szCs w:val="24"/>
                <w:lang w:val="fi-FI"/>
              </w:rPr>
              <w:t>(</w:t>
            </w:r>
            <w:r w:rsidR="00AE3D67">
              <w:rPr>
                <w:sz w:val="24"/>
                <w:szCs w:val="24"/>
              </w:rPr>
              <w:t>dešimt</w:t>
            </w:r>
            <w:r w:rsidRPr="005218BE">
              <w:rPr>
                <w:bCs/>
                <w:sz w:val="24"/>
                <w:szCs w:val="24"/>
                <w:lang w:val="fi-FI"/>
              </w:rPr>
              <w:t xml:space="preserve">) </w:t>
            </w:r>
            <w:r w:rsidR="003E499F" w:rsidRPr="005218BE">
              <w:rPr>
                <w:bCs/>
                <w:sz w:val="24"/>
                <w:szCs w:val="24"/>
                <w:lang w:val="fi-FI"/>
              </w:rPr>
              <w:t>met</w:t>
            </w:r>
            <w:r w:rsidR="003E499F">
              <w:rPr>
                <w:bCs/>
                <w:sz w:val="24"/>
                <w:szCs w:val="24"/>
                <w:lang w:val="fi-FI"/>
              </w:rPr>
              <w:t>ų</w:t>
            </w:r>
            <w:r w:rsidR="003E499F" w:rsidRPr="005218BE">
              <w:rPr>
                <w:bCs/>
                <w:sz w:val="24"/>
                <w:szCs w:val="24"/>
                <w:lang w:val="fi-FI"/>
              </w:rPr>
              <w:t xml:space="preserve"> </w:t>
            </w:r>
            <w:r w:rsidRPr="005218BE">
              <w:rPr>
                <w:bCs/>
                <w:sz w:val="24"/>
                <w:szCs w:val="24"/>
                <w:lang w:val="fi-FI"/>
              </w:rPr>
              <w:t xml:space="preserve">yra vadovavęs ir </w:t>
            </w:r>
            <w:r w:rsidRPr="005218BE">
              <w:rPr>
                <w:sz w:val="24"/>
                <w:szCs w:val="24"/>
              </w:rPr>
              <w:t>tinkamai įvykdęs</w:t>
            </w:r>
            <w:r w:rsidRPr="005218BE">
              <w:rPr>
                <w:bCs/>
                <w:sz w:val="24"/>
                <w:szCs w:val="24"/>
                <w:lang w:val="fi-FI"/>
              </w:rPr>
              <w:t xml:space="preserve"> bent 1 (vieną) sutartį, susijusią </w:t>
            </w:r>
            <w:r>
              <w:rPr>
                <w:bCs/>
                <w:sz w:val="24"/>
                <w:szCs w:val="24"/>
                <w:lang w:val="fi-FI"/>
              </w:rPr>
              <w:t xml:space="preserve">su </w:t>
            </w:r>
            <w:r w:rsidRPr="005218BE">
              <w:rPr>
                <w:sz w:val="24"/>
                <w:szCs w:val="24"/>
              </w:rPr>
              <w:t xml:space="preserve">paviršinių vandens telkinių tarša </w:t>
            </w:r>
            <w:r w:rsidRPr="005218BE">
              <w:rPr>
                <w:bCs/>
                <w:sz w:val="24"/>
                <w:szCs w:val="24"/>
              </w:rPr>
              <w:t>pavojingomis medžiagomis.</w:t>
            </w:r>
          </w:p>
          <w:p w14:paraId="027A8C6B" w14:textId="709B7445" w:rsidR="00C51AF6" w:rsidRPr="00C51AF6" w:rsidRDefault="00C51AF6" w:rsidP="00C51AF6">
            <w:pPr>
              <w:ind w:firstLine="0"/>
              <w:rPr>
                <w:b/>
                <w:bCs/>
                <w:sz w:val="24"/>
                <w:szCs w:val="24"/>
              </w:rPr>
            </w:pPr>
            <w:r w:rsidRPr="00C51AF6">
              <w:rPr>
                <w:b/>
                <w:bCs/>
                <w:sz w:val="24"/>
                <w:szCs w:val="24"/>
              </w:rPr>
              <w:t xml:space="preserve">1.2.2. </w:t>
            </w:r>
            <w:r w:rsidRPr="005B635A">
              <w:rPr>
                <w:b/>
                <w:bCs/>
                <w:sz w:val="24"/>
                <w:szCs w:val="24"/>
              </w:rPr>
              <w:t>Pagrindinis pavojingų medžiagų valdymo ekspertas</w:t>
            </w:r>
            <w:r w:rsidR="00461E57">
              <w:rPr>
                <w:b/>
                <w:bCs/>
                <w:sz w:val="24"/>
                <w:szCs w:val="24"/>
              </w:rPr>
              <w:t>,</w:t>
            </w:r>
            <w:r w:rsidRPr="00C51AF6">
              <w:rPr>
                <w:b/>
                <w:bCs/>
                <w:sz w:val="24"/>
                <w:szCs w:val="24"/>
              </w:rPr>
              <w:t xml:space="preserve"> turi turėti:</w:t>
            </w:r>
          </w:p>
          <w:p w14:paraId="32698444" w14:textId="1BAE5FAD" w:rsidR="00C51AF6" w:rsidRPr="005B635A" w:rsidRDefault="00C51AF6" w:rsidP="00C51AF6">
            <w:pPr>
              <w:pStyle w:val="Sraopastraipa"/>
              <w:numPr>
                <w:ilvl w:val="0"/>
                <w:numId w:val="6"/>
              </w:numPr>
              <w:spacing w:line="240" w:lineRule="auto"/>
              <w:ind w:left="459" w:hanging="425"/>
              <w:rPr>
                <w:sz w:val="24"/>
                <w:szCs w:val="24"/>
              </w:rPr>
            </w:pPr>
            <w:r w:rsidRPr="005B635A">
              <w:rPr>
                <w:sz w:val="24"/>
                <w:szCs w:val="24"/>
              </w:rPr>
              <w:t>aukštąjį universitetinį ar jam prilygintą gamtos mokslų srities chemijos arba ekologijos ir aplinkotyros krypties arba technologijų mokslų srities aplinkos inžinerijos arba chemijos inžinerijos krypties išsilavinimą</w:t>
            </w:r>
            <w:r w:rsidR="00D465D3">
              <w:rPr>
                <w:sz w:val="24"/>
                <w:szCs w:val="24"/>
              </w:rPr>
              <w:t>.</w:t>
            </w:r>
          </w:p>
          <w:p w14:paraId="7DA171EF" w14:textId="341B5CC0" w:rsidR="0017589C" w:rsidRPr="00461E57" w:rsidRDefault="0017589C" w:rsidP="003445D9">
            <w:pPr>
              <w:pStyle w:val="Sraopastraipa"/>
              <w:numPr>
                <w:ilvl w:val="0"/>
                <w:numId w:val="6"/>
              </w:numPr>
              <w:spacing w:line="240" w:lineRule="auto"/>
              <w:ind w:left="459" w:hanging="425"/>
              <w:rPr>
                <w:sz w:val="24"/>
                <w:szCs w:val="24"/>
              </w:rPr>
            </w:pPr>
            <w:r>
              <w:rPr>
                <w:sz w:val="24"/>
                <w:szCs w:val="24"/>
              </w:rPr>
              <w:t>p</w:t>
            </w:r>
            <w:r w:rsidRPr="0017589C">
              <w:rPr>
                <w:sz w:val="24"/>
                <w:szCs w:val="24"/>
              </w:rPr>
              <w:t xml:space="preserve">er pastaruosius </w:t>
            </w:r>
            <w:r w:rsidR="006D1B01">
              <w:rPr>
                <w:sz w:val="24"/>
                <w:szCs w:val="24"/>
              </w:rPr>
              <w:t>10</w:t>
            </w:r>
            <w:r w:rsidR="006D1B01" w:rsidRPr="0017589C">
              <w:rPr>
                <w:sz w:val="24"/>
                <w:szCs w:val="24"/>
              </w:rPr>
              <w:t xml:space="preserve"> </w:t>
            </w:r>
            <w:r w:rsidRPr="0017589C">
              <w:rPr>
                <w:sz w:val="24"/>
                <w:szCs w:val="24"/>
              </w:rPr>
              <w:t>(</w:t>
            </w:r>
            <w:r w:rsidR="006D1B01">
              <w:rPr>
                <w:sz w:val="24"/>
                <w:szCs w:val="24"/>
              </w:rPr>
              <w:t>dešimt</w:t>
            </w:r>
            <w:r w:rsidRPr="0017589C">
              <w:rPr>
                <w:sz w:val="24"/>
                <w:szCs w:val="24"/>
              </w:rPr>
              <w:t xml:space="preserve">) </w:t>
            </w:r>
            <w:r w:rsidR="006D1B01" w:rsidRPr="0017589C">
              <w:rPr>
                <w:sz w:val="24"/>
                <w:szCs w:val="24"/>
              </w:rPr>
              <w:t>met</w:t>
            </w:r>
            <w:r w:rsidR="006D1B01">
              <w:rPr>
                <w:sz w:val="24"/>
                <w:szCs w:val="24"/>
              </w:rPr>
              <w:t>ų</w:t>
            </w:r>
            <w:r w:rsidR="006D1B01" w:rsidRPr="0017589C">
              <w:rPr>
                <w:sz w:val="24"/>
                <w:szCs w:val="24"/>
              </w:rPr>
              <w:t xml:space="preserve"> </w:t>
            </w:r>
            <w:r w:rsidRPr="0017589C">
              <w:rPr>
                <w:sz w:val="24"/>
                <w:szCs w:val="24"/>
              </w:rPr>
              <w:t xml:space="preserve">yra tinkamai įvykdęs bent vieną sutartį, susijusią su žmogaus veiklos sukeliamos taršos pavojingomis </w:t>
            </w:r>
            <w:r w:rsidRPr="0017589C">
              <w:rPr>
                <w:sz w:val="24"/>
                <w:szCs w:val="24"/>
              </w:rPr>
              <w:lastRenderedPageBreak/>
              <w:t>medžiagomis poveikio paviršiniams vandens telkiniams nustatymu ir (arba) pavojingų medžiagų taršos mažinimu.</w:t>
            </w:r>
          </w:p>
          <w:p w14:paraId="346F6FEC" w14:textId="77777777" w:rsidR="00461E57" w:rsidRDefault="00461E57" w:rsidP="00461E57">
            <w:pPr>
              <w:pStyle w:val="Sraopastraipa"/>
              <w:spacing w:line="240" w:lineRule="auto"/>
              <w:ind w:left="459" w:firstLine="0"/>
              <w:rPr>
                <w:b/>
                <w:bCs/>
                <w:sz w:val="24"/>
                <w:szCs w:val="24"/>
              </w:rPr>
            </w:pPr>
          </w:p>
          <w:p w14:paraId="4EB6BDB5" w14:textId="0BCFF2AC" w:rsidR="00C51AF6" w:rsidRPr="00C51AF6" w:rsidRDefault="00C51AF6" w:rsidP="00C51AF6">
            <w:pPr>
              <w:ind w:firstLine="0"/>
              <w:rPr>
                <w:b/>
                <w:bCs/>
                <w:sz w:val="24"/>
                <w:szCs w:val="24"/>
              </w:rPr>
            </w:pPr>
            <w:r w:rsidRPr="00461E57">
              <w:rPr>
                <w:b/>
                <w:bCs/>
                <w:sz w:val="24"/>
                <w:szCs w:val="24"/>
              </w:rPr>
              <w:t>1.2.3. Pavojingų medžiagų taršos vertinimo ekspertas</w:t>
            </w:r>
            <w:r w:rsidR="00461E57">
              <w:rPr>
                <w:b/>
                <w:bCs/>
                <w:sz w:val="24"/>
                <w:szCs w:val="24"/>
              </w:rPr>
              <w:t xml:space="preserve">, </w:t>
            </w:r>
            <w:r w:rsidR="00461E57">
              <w:rPr>
                <w:sz w:val="24"/>
                <w:szCs w:val="24"/>
              </w:rPr>
              <w:t>t</w:t>
            </w:r>
            <w:r w:rsidRPr="00C51AF6">
              <w:rPr>
                <w:b/>
                <w:bCs/>
                <w:sz w:val="24"/>
                <w:szCs w:val="24"/>
              </w:rPr>
              <w:t>uri turėti:</w:t>
            </w:r>
          </w:p>
          <w:p w14:paraId="6A14FC47" w14:textId="77777777" w:rsidR="00A32E02" w:rsidRPr="00A32E02" w:rsidRDefault="00C51AF6" w:rsidP="00244954">
            <w:pPr>
              <w:pStyle w:val="Sraopastraipa"/>
              <w:numPr>
                <w:ilvl w:val="0"/>
                <w:numId w:val="7"/>
              </w:numPr>
              <w:spacing w:line="240" w:lineRule="auto"/>
              <w:ind w:left="459" w:hanging="459"/>
              <w:rPr>
                <w:b/>
                <w:bCs/>
                <w:sz w:val="24"/>
                <w:szCs w:val="24"/>
              </w:rPr>
            </w:pPr>
            <w:r w:rsidRPr="00A32E02">
              <w:rPr>
                <w:sz w:val="24"/>
                <w:szCs w:val="24"/>
              </w:rPr>
              <w:t>aukštąjį universitetinį ar jam prilygintą gamtos mokslų srities chemijos arba ekologijos ir aplinkotyros krypties arba technologijų mokslų srities aplinkos inžinerijos arba chemijos inžinerijos krypties išsilavinimą</w:t>
            </w:r>
            <w:r w:rsidR="00D465D3" w:rsidRPr="00A32E02">
              <w:rPr>
                <w:sz w:val="24"/>
                <w:szCs w:val="24"/>
              </w:rPr>
              <w:t>.</w:t>
            </w:r>
          </w:p>
          <w:p w14:paraId="056E27A7" w14:textId="4EBA194A" w:rsidR="00BB1482" w:rsidRPr="00A32E02" w:rsidRDefault="00A32E02" w:rsidP="00244954">
            <w:pPr>
              <w:pStyle w:val="Sraopastraipa"/>
              <w:numPr>
                <w:ilvl w:val="0"/>
                <w:numId w:val="7"/>
              </w:numPr>
              <w:spacing w:line="240" w:lineRule="auto"/>
              <w:ind w:left="459" w:hanging="459"/>
              <w:rPr>
                <w:b/>
                <w:bCs/>
                <w:sz w:val="24"/>
                <w:szCs w:val="24"/>
              </w:rPr>
            </w:pPr>
            <w:r>
              <w:rPr>
                <w:sz w:val="24"/>
                <w:szCs w:val="24"/>
              </w:rPr>
              <w:t>p</w:t>
            </w:r>
            <w:r w:rsidRPr="00A32E02">
              <w:rPr>
                <w:sz w:val="24"/>
                <w:szCs w:val="24"/>
              </w:rPr>
              <w:t xml:space="preserve">er pastaruosius </w:t>
            </w:r>
            <w:r w:rsidR="006D1B01">
              <w:rPr>
                <w:sz w:val="24"/>
                <w:szCs w:val="24"/>
              </w:rPr>
              <w:t>10</w:t>
            </w:r>
            <w:r w:rsidR="006D1B01" w:rsidRPr="00A32E02">
              <w:rPr>
                <w:sz w:val="24"/>
                <w:szCs w:val="24"/>
              </w:rPr>
              <w:t xml:space="preserve"> </w:t>
            </w:r>
            <w:r w:rsidRPr="00A32E02">
              <w:rPr>
                <w:sz w:val="24"/>
                <w:szCs w:val="24"/>
              </w:rPr>
              <w:t>(</w:t>
            </w:r>
            <w:r w:rsidR="006D1B01">
              <w:rPr>
                <w:sz w:val="24"/>
                <w:szCs w:val="24"/>
              </w:rPr>
              <w:t>dešimt</w:t>
            </w:r>
            <w:r w:rsidRPr="00A32E02">
              <w:rPr>
                <w:sz w:val="24"/>
                <w:szCs w:val="24"/>
              </w:rPr>
              <w:t xml:space="preserve">) </w:t>
            </w:r>
            <w:r w:rsidR="006D1B01" w:rsidRPr="00A32E02">
              <w:rPr>
                <w:sz w:val="24"/>
                <w:szCs w:val="24"/>
              </w:rPr>
              <w:t>met</w:t>
            </w:r>
            <w:r w:rsidR="006D1B01">
              <w:rPr>
                <w:sz w:val="24"/>
                <w:szCs w:val="24"/>
              </w:rPr>
              <w:t>ų</w:t>
            </w:r>
            <w:r w:rsidR="006D1B01" w:rsidRPr="00A32E02">
              <w:rPr>
                <w:sz w:val="24"/>
                <w:szCs w:val="24"/>
              </w:rPr>
              <w:t xml:space="preserve"> </w:t>
            </w:r>
            <w:r w:rsidRPr="00A32E02">
              <w:rPr>
                <w:sz w:val="24"/>
                <w:szCs w:val="24"/>
              </w:rPr>
              <w:t>yra tinkamai įvykdęs bent vieną sutartį, susijusią su pavojingų medžiagų taršos duomenų rinkimu ir analize ir (arba) taršos pavojingomis medžiagomis poveikio vandens telkiniams vertinimu.</w:t>
            </w:r>
          </w:p>
          <w:p w14:paraId="41A64C13" w14:textId="275E99E4" w:rsidR="00BB1482" w:rsidRPr="008E14FD" w:rsidRDefault="00BB1482" w:rsidP="00BB1482">
            <w:pPr>
              <w:ind w:firstLine="0"/>
              <w:rPr>
                <w:b/>
                <w:bCs/>
                <w:sz w:val="24"/>
                <w:szCs w:val="24"/>
                <w:lang w:val="sv-SE"/>
              </w:rPr>
            </w:pPr>
            <w:r w:rsidRPr="008E14FD">
              <w:rPr>
                <w:b/>
                <w:bCs/>
                <w:sz w:val="24"/>
                <w:szCs w:val="24"/>
                <w:lang w:val="sv-SE"/>
              </w:rPr>
              <w:t>*</w:t>
            </w:r>
            <w:r w:rsidRPr="00BB1482">
              <w:rPr>
                <w:i/>
                <w:iCs/>
                <w:sz w:val="24"/>
                <w:szCs w:val="24"/>
              </w:rPr>
              <w:t xml:space="preserve"> Tas pats specialistas gali būti siūlomas kelioms pareigoms, jeigu turi atitinkamą kvalifikaciją.</w:t>
            </w:r>
          </w:p>
        </w:tc>
        <w:tc>
          <w:tcPr>
            <w:tcW w:w="1959" w:type="pct"/>
            <w:tcBorders>
              <w:top w:val="single" w:sz="4" w:space="0" w:color="000000"/>
              <w:left w:val="single" w:sz="4" w:space="0" w:color="auto"/>
              <w:bottom w:val="single" w:sz="4" w:space="0" w:color="000000"/>
              <w:right w:val="single" w:sz="4" w:space="0" w:color="000000"/>
            </w:tcBorders>
          </w:tcPr>
          <w:p w14:paraId="23C14F31" w14:textId="29F10EA2" w:rsidR="008A1F1D" w:rsidRDefault="002F364B" w:rsidP="006A618B">
            <w:pPr>
              <w:ind w:firstLine="0"/>
              <w:rPr>
                <w:b/>
                <w:bCs/>
                <w:color w:val="000000"/>
                <w:sz w:val="24"/>
                <w:szCs w:val="24"/>
              </w:rPr>
            </w:pPr>
            <w:r>
              <w:rPr>
                <w:b/>
                <w:iCs/>
                <w:sz w:val="24"/>
                <w:szCs w:val="24"/>
              </w:rPr>
              <w:lastRenderedPageBreak/>
              <w:t>Pateikiami atsakymai pildant EBVPD</w:t>
            </w:r>
            <w:r w:rsidR="008A1F1D" w:rsidRPr="008A1F1D">
              <w:rPr>
                <w:b/>
                <w:color w:val="000000"/>
                <w:sz w:val="24"/>
                <w:szCs w:val="24"/>
              </w:rPr>
              <w:t xml:space="preserve">. </w:t>
            </w:r>
            <w:r w:rsidR="008A1F1D" w:rsidRPr="008A1F1D">
              <w:rPr>
                <w:b/>
                <w:bCs/>
                <w:color w:val="000000"/>
                <w:sz w:val="24"/>
                <w:szCs w:val="24"/>
              </w:rPr>
              <w:t>Tiekėjas, kuris pagal vertinimo rezultatus galės būti pripažintas laimėjusiu, Perkančiajai organizacijai pareikalavus, turės pateikti</w:t>
            </w:r>
            <w:r w:rsidR="005F05EC">
              <w:rPr>
                <w:b/>
                <w:bCs/>
                <w:color w:val="000000"/>
                <w:sz w:val="24"/>
                <w:szCs w:val="24"/>
              </w:rPr>
              <w:t xml:space="preserve"> šiuos dokumentus</w:t>
            </w:r>
            <w:r w:rsidR="008A1F1D" w:rsidRPr="008A1F1D">
              <w:rPr>
                <w:b/>
                <w:bCs/>
                <w:color w:val="000000"/>
                <w:sz w:val="24"/>
                <w:szCs w:val="24"/>
              </w:rPr>
              <w:t xml:space="preserve">: </w:t>
            </w:r>
          </w:p>
          <w:p w14:paraId="45D43482" w14:textId="77777777" w:rsidR="006A618B" w:rsidRPr="002F364B" w:rsidRDefault="006A618B" w:rsidP="006A618B">
            <w:pPr>
              <w:ind w:firstLine="0"/>
              <w:rPr>
                <w:b/>
                <w:iCs/>
                <w:sz w:val="24"/>
                <w:szCs w:val="24"/>
              </w:rPr>
            </w:pPr>
          </w:p>
          <w:p w14:paraId="1DB5AB47" w14:textId="57A231AC" w:rsidR="003119D2" w:rsidRPr="003119D2" w:rsidRDefault="003119D2" w:rsidP="003119D2">
            <w:pPr>
              <w:ind w:hanging="31"/>
              <w:rPr>
                <w:rFonts w:eastAsia="Aptos"/>
                <w:sz w:val="24"/>
                <w:szCs w:val="24"/>
              </w:rPr>
            </w:pPr>
            <w:r w:rsidRPr="003119D2">
              <w:rPr>
                <w:rFonts w:eastAsia="Aptos"/>
                <w:sz w:val="24"/>
                <w:szCs w:val="24"/>
              </w:rPr>
              <w:t xml:space="preserve">1) siūlomų </w:t>
            </w:r>
            <w:r w:rsidRPr="003119D2">
              <w:rPr>
                <w:rFonts w:eastAsia="Aptos"/>
                <w:b/>
                <w:bCs/>
                <w:sz w:val="24"/>
                <w:szCs w:val="24"/>
              </w:rPr>
              <w:t>specialistų sąrašas</w:t>
            </w:r>
            <w:r w:rsidRPr="003119D2">
              <w:rPr>
                <w:rFonts w:eastAsia="Aptos"/>
                <w:sz w:val="24"/>
                <w:szCs w:val="24"/>
              </w:rPr>
              <w:t xml:space="preserve"> nurodant poziciją į kurią siūlomas ir kurio specialisto reikalavimus atitinka</w:t>
            </w:r>
            <w:r w:rsidRPr="003119D2">
              <w:rPr>
                <w:rFonts w:eastAsia="Aptos"/>
                <w:b/>
                <w:bCs/>
                <w:sz w:val="24"/>
                <w:szCs w:val="24"/>
              </w:rPr>
              <w:t xml:space="preserve"> </w:t>
            </w:r>
            <w:r w:rsidRPr="003119D2">
              <w:rPr>
                <w:rFonts w:eastAsia="Aptos"/>
                <w:b/>
                <w:bCs/>
                <w:i/>
                <w:iCs/>
                <w:color w:val="7030A0"/>
                <w:sz w:val="24"/>
                <w:szCs w:val="24"/>
              </w:rPr>
              <w:t>(</w:t>
            </w:r>
            <w:r w:rsidR="00C51AF6">
              <w:rPr>
                <w:rFonts w:eastAsia="Aptos"/>
                <w:b/>
                <w:bCs/>
                <w:i/>
                <w:iCs/>
                <w:color w:val="7030A0"/>
                <w:sz w:val="24"/>
                <w:szCs w:val="24"/>
              </w:rPr>
              <w:t xml:space="preserve">specialiųjų </w:t>
            </w:r>
            <w:r w:rsidRPr="003119D2">
              <w:rPr>
                <w:rFonts w:eastAsia="Aptos"/>
                <w:b/>
                <w:bCs/>
                <w:i/>
                <w:iCs/>
                <w:color w:val="7030A0"/>
                <w:sz w:val="24"/>
                <w:szCs w:val="24"/>
              </w:rPr>
              <w:t xml:space="preserve">pirkimo sąlygų </w:t>
            </w:r>
            <w:r w:rsidR="004004C6" w:rsidRPr="008E14FD">
              <w:rPr>
                <w:rFonts w:eastAsia="Aptos"/>
                <w:b/>
                <w:bCs/>
                <w:i/>
                <w:iCs/>
                <w:color w:val="7030A0"/>
                <w:sz w:val="24"/>
                <w:szCs w:val="24"/>
              </w:rPr>
              <w:t>9</w:t>
            </w:r>
            <w:r w:rsidRPr="003119D2">
              <w:rPr>
                <w:rFonts w:eastAsia="Aptos"/>
                <w:b/>
                <w:bCs/>
                <w:i/>
                <w:iCs/>
                <w:color w:val="7030A0"/>
                <w:sz w:val="24"/>
                <w:szCs w:val="24"/>
              </w:rPr>
              <w:t xml:space="preserve"> priedas)</w:t>
            </w:r>
            <w:r w:rsidRPr="003119D2">
              <w:rPr>
                <w:rFonts w:eastAsia="Aptos"/>
                <w:i/>
                <w:iCs/>
                <w:color w:val="7030A0"/>
                <w:sz w:val="24"/>
                <w:szCs w:val="24"/>
              </w:rPr>
              <w:t>.</w:t>
            </w:r>
          </w:p>
          <w:p w14:paraId="5D7881BB" w14:textId="519827BA" w:rsidR="003119D2" w:rsidRPr="003119D2" w:rsidRDefault="003119D2" w:rsidP="003119D2">
            <w:pPr>
              <w:ind w:hanging="31"/>
              <w:rPr>
                <w:rFonts w:eastAsia="Aptos"/>
                <w:sz w:val="24"/>
                <w:szCs w:val="24"/>
              </w:rPr>
            </w:pPr>
            <w:r w:rsidRPr="003119D2">
              <w:rPr>
                <w:rFonts w:eastAsia="Aptos"/>
                <w:sz w:val="24"/>
                <w:szCs w:val="24"/>
              </w:rPr>
              <w:t xml:space="preserve">2) Visų </w:t>
            </w:r>
            <w:r w:rsidRPr="003119D2">
              <w:rPr>
                <w:rFonts w:eastAsia="Aptos"/>
                <w:b/>
                <w:bCs/>
                <w:sz w:val="24"/>
                <w:szCs w:val="24"/>
              </w:rPr>
              <w:t xml:space="preserve">specialistų patirties aprašymus </w:t>
            </w:r>
            <w:r w:rsidRPr="003119D2">
              <w:rPr>
                <w:rFonts w:eastAsia="Aptos"/>
                <w:b/>
                <w:bCs/>
                <w:i/>
                <w:iCs/>
                <w:color w:val="7030A0"/>
                <w:sz w:val="24"/>
                <w:szCs w:val="24"/>
              </w:rPr>
              <w:t>(</w:t>
            </w:r>
            <w:r w:rsidR="00C51AF6">
              <w:rPr>
                <w:rFonts w:eastAsia="Aptos"/>
                <w:b/>
                <w:bCs/>
                <w:i/>
                <w:iCs/>
                <w:color w:val="7030A0"/>
                <w:sz w:val="24"/>
                <w:szCs w:val="24"/>
              </w:rPr>
              <w:t xml:space="preserve">specialiųjų </w:t>
            </w:r>
            <w:r w:rsidRPr="003119D2">
              <w:rPr>
                <w:rFonts w:eastAsia="Aptos"/>
                <w:b/>
                <w:bCs/>
                <w:i/>
                <w:iCs/>
                <w:color w:val="7030A0"/>
                <w:sz w:val="24"/>
                <w:szCs w:val="24"/>
              </w:rPr>
              <w:t xml:space="preserve">pirkimo sąlygų </w:t>
            </w:r>
            <w:r w:rsidR="004004C6">
              <w:rPr>
                <w:rFonts w:eastAsia="Aptos"/>
                <w:b/>
                <w:bCs/>
                <w:i/>
                <w:iCs/>
                <w:color w:val="7030A0"/>
                <w:sz w:val="24"/>
                <w:szCs w:val="24"/>
              </w:rPr>
              <w:t>10</w:t>
            </w:r>
            <w:r w:rsidRPr="003119D2">
              <w:rPr>
                <w:rFonts w:eastAsia="Aptos"/>
                <w:b/>
                <w:bCs/>
                <w:i/>
                <w:iCs/>
                <w:color w:val="7030A0"/>
                <w:sz w:val="24"/>
                <w:szCs w:val="24"/>
              </w:rPr>
              <w:t xml:space="preserve"> priedas)</w:t>
            </w:r>
            <w:r w:rsidRPr="003119D2">
              <w:rPr>
                <w:rFonts w:eastAsia="Aptos"/>
                <w:b/>
                <w:bCs/>
                <w:sz w:val="24"/>
                <w:szCs w:val="24"/>
              </w:rPr>
              <w:t>,</w:t>
            </w:r>
            <w:r w:rsidRPr="003119D2">
              <w:rPr>
                <w:rFonts w:eastAsia="Aptos"/>
                <w:sz w:val="24"/>
                <w:szCs w:val="24"/>
              </w:rPr>
              <w:t xml:space="preserve"> kuriuose turi būti nurodyta kiekvieno siūlomo projekto vadovo ir eksperto (specialisto) patirtis, atitinkanti siūlomą vaidmenį. Patirties aprašyme būtina nurodyti vykdytas sutartis, kurias įgyvendinant įgyta reikalaujama patirtis, aprašant specialistų vaidmenį bei atliktų paslaugų apimtis pagal šias sutartis, sutarčių vykdymo laikotarpis (mėnesio tikslumu), užsakovą.</w:t>
            </w:r>
          </w:p>
          <w:p w14:paraId="3DEC2DBB" w14:textId="0D82D8E7" w:rsidR="003E31B4" w:rsidRPr="00792C2D" w:rsidRDefault="003119D2" w:rsidP="003E31B4">
            <w:pPr>
              <w:ind w:hanging="31"/>
              <w:rPr>
                <w:rFonts w:eastAsia="Aptos"/>
                <w:sz w:val="24"/>
                <w:szCs w:val="24"/>
              </w:rPr>
            </w:pPr>
            <w:r w:rsidRPr="003119D2">
              <w:rPr>
                <w:rFonts w:eastAsia="Aptos"/>
                <w:sz w:val="24"/>
                <w:szCs w:val="24"/>
              </w:rPr>
              <w:t xml:space="preserve">3) Specialistų patirties  aprašymuose </w:t>
            </w:r>
            <w:r w:rsidRPr="003119D2">
              <w:rPr>
                <w:rFonts w:eastAsia="Aptos"/>
                <w:b/>
                <w:bCs/>
                <w:sz w:val="24"/>
                <w:szCs w:val="24"/>
              </w:rPr>
              <w:t>(</w:t>
            </w:r>
            <w:r w:rsidR="00F73418">
              <w:rPr>
                <w:rFonts w:eastAsia="Aptos"/>
                <w:b/>
                <w:bCs/>
                <w:i/>
                <w:iCs/>
                <w:color w:val="7030A0"/>
                <w:sz w:val="24"/>
                <w:szCs w:val="24"/>
              </w:rPr>
              <w:t xml:space="preserve">specialiųjų </w:t>
            </w:r>
            <w:r w:rsidR="00F73418" w:rsidRPr="003119D2">
              <w:rPr>
                <w:rFonts w:eastAsia="Aptos"/>
                <w:b/>
                <w:bCs/>
                <w:i/>
                <w:iCs/>
                <w:color w:val="7030A0"/>
                <w:sz w:val="24"/>
                <w:szCs w:val="24"/>
              </w:rPr>
              <w:t xml:space="preserve">pirkimo sąlygų </w:t>
            </w:r>
            <w:r w:rsidR="004004C6">
              <w:rPr>
                <w:rFonts w:eastAsia="Aptos"/>
                <w:b/>
                <w:bCs/>
                <w:i/>
                <w:iCs/>
                <w:color w:val="7030A0"/>
                <w:sz w:val="24"/>
                <w:szCs w:val="24"/>
              </w:rPr>
              <w:t>10</w:t>
            </w:r>
            <w:r w:rsidR="00F73418" w:rsidRPr="003119D2">
              <w:rPr>
                <w:rFonts w:eastAsia="Aptos"/>
                <w:b/>
                <w:bCs/>
                <w:i/>
                <w:iCs/>
                <w:color w:val="7030A0"/>
                <w:sz w:val="24"/>
                <w:szCs w:val="24"/>
              </w:rPr>
              <w:t xml:space="preserve"> priedas</w:t>
            </w:r>
            <w:r w:rsidRPr="003119D2">
              <w:rPr>
                <w:rFonts w:eastAsia="Aptos"/>
                <w:b/>
                <w:bCs/>
                <w:sz w:val="24"/>
                <w:szCs w:val="24"/>
              </w:rPr>
              <w:t>)</w:t>
            </w:r>
            <w:r w:rsidRPr="003119D2">
              <w:rPr>
                <w:rFonts w:eastAsia="Aptos"/>
                <w:sz w:val="24"/>
                <w:szCs w:val="24"/>
              </w:rPr>
              <w:t xml:space="preserve"> nurodytą išsilavinimą įrodančių diplomų ir patirtį pagrindžiančių dokumentų kopijos. </w:t>
            </w:r>
            <w:r w:rsidR="003E31B4" w:rsidRPr="00792C2D">
              <w:rPr>
                <w:rFonts w:eastAsia="Aptos"/>
                <w:sz w:val="24"/>
                <w:szCs w:val="24"/>
              </w:rPr>
              <w:t xml:space="preserve">darbo patirtį atitinkamoje sutartyje (projekte) įrodantys dokumentai:  </w:t>
            </w:r>
          </w:p>
          <w:p w14:paraId="19F3A806" w14:textId="77777777" w:rsidR="003E31B4" w:rsidRPr="00792C2D" w:rsidRDefault="003E31B4" w:rsidP="003E31B4">
            <w:pPr>
              <w:pStyle w:val="Sraopastraipa"/>
              <w:numPr>
                <w:ilvl w:val="0"/>
                <w:numId w:val="8"/>
              </w:numPr>
              <w:spacing w:after="160" w:line="240" w:lineRule="auto"/>
              <w:jc w:val="left"/>
              <w:rPr>
                <w:rFonts w:eastAsia="Aptos"/>
                <w:sz w:val="24"/>
                <w:szCs w:val="24"/>
              </w:rPr>
            </w:pPr>
            <w:r w:rsidRPr="00792C2D">
              <w:rPr>
                <w:rFonts w:eastAsia="Aptos"/>
                <w:bCs/>
                <w:sz w:val="24"/>
                <w:szCs w:val="24"/>
              </w:rPr>
              <w:lastRenderedPageBreak/>
              <w:t xml:space="preserve">sutarties įvykdymą patvirtinančių dokumentų (šalių pasirašytų perdavimo-priėmimo aktų arba </w:t>
            </w:r>
            <w:r w:rsidRPr="00792C2D">
              <w:rPr>
                <w:rFonts w:eastAsia="Aptos"/>
                <w:sz w:val="24"/>
                <w:szCs w:val="24"/>
              </w:rPr>
              <w:t>užsakovų</w:t>
            </w:r>
            <w:r w:rsidRPr="00792C2D">
              <w:rPr>
                <w:rFonts w:ascii="Calibri" w:eastAsiaTheme="minorEastAsia" w:hAnsi="Calibri" w:cs="Calibri"/>
                <w:sz w:val="21"/>
                <w:szCs w:val="21"/>
                <w:lang w:eastAsia="zh-CN"/>
              </w:rPr>
              <w:t xml:space="preserve"> </w:t>
            </w:r>
            <w:r w:rsidRPr="00792C2D">
              <w:rPr>
                <w:rFonts w:eastAsia="Aptos"/>
                <w:sz w:val="24"/>
                <w:szCs w:val="24"/>
              </w:rPr>
              <w:t>pasirašytų pažymų, arba užsakovo pasirašytų specialisto dalyvavimą veiklose pagrindžiančių kitų dokumentų</w:t>
            </w:r>
            <w:r w:rsidRPr="00792C2D">
              <w:rPr>
                <w:rFonts w:eastAsia="Aptos"/>
                <w:bCs/>
                <w:sz w:val="24"/>
                <w:szCs w:val="24"/>
              </w:rPr>
              <w:t>) kopijos;</w:t>
            </w:r>
          </w:p>
          <w:p w14:paraId="3381BCDB" w14:textId="77777777" w:rsidR="003E31B4" w:rsidRPr="00792C2D" w:rsidRDefault="003E31B4" w:rsidP="003E31B4">
            <w:pPr>
              <w:pStyle w:val="Sraopastraipa"/>
              <w:numPr>
                <w:ilvl w:val="0"/>
                <w:numId w:val="8"/>
              </w:numPr>
              <w:spacing w:after="160" w:line="240" w:lineRule="auto"/>
              <w:jc w:val="left"/>
              <w:rPr>
                <w:rFonts w:eastAsia="Aptos"/>
                <w:sz w:val="24"/>
                <w:szCs w:val="24"/>
              </w:rPr>
            </w:pPr>
            <w:r w:rsidRPr="00792C2D">
              <w:rPr>
                <w:rFonts w:eastAsia="Aptos"/>
                <w:bCs/>
                <w:sz w:val="24"/>
                <w:szCs w:val="24"/>
              </w:rPr>
              <w:t>Kiti lygiareikšmiai dokumentai (-</w:t>
            </w:r>
            <w:proofErr w:type="spellStart"/>
            <w:r w:rsidRPr="00792C2D">
              <w:rPr>
                <w:rFonts w:eastAsia="Aptos"/>
                <w:bCs/>
                <w:sz w:val="24"/>
                <w:szCs w:val="24"/>
              </w:rPr>
              <w:t>as</w:t>
            </w:r>
            <w:proofErr w:type="spellEnd"/>
            <w:r w:rsidRPr="00792C2D">
              <w:rPr>
                <w:rFonts w:eastAsia="Aptos"/>
                <w:bCs/>
                <w:sz w:val="24"/>
                <w:szCs w:val="24"/>
              </w:rPr>
              <w:t>).</w:t>
            </w:r>
          </w:p>
          <w:p w14:paraId="7F105161" w14:textId="1336ECC3" w:rsidR="003E31B4" w:rsidRPr="003E31B4" w:rsidRDefault="003E31B4" w:rsidP="003119D2">
            <w:pPr>
              <w:ind w:hanging="31"/>
              <w:rPr>
                <w:rFonts w:eastAsia="Aptos"/>
                <w:sz w:val="24"/>
                <w:szCs w:val="24"/>
                <w:lang w:val="en-US"/>
              </w:rPr>
            </w:pPr>
          </w:p>
          <w:p w14:paraId="274AA353" w14:textId="77777777" w:rsidR="003119D2" w:rsidRPr="003119D2" w:rsidRDefault="003119D2" w:rsidP="003119D2">
            <w:pPr>
              <w:ind w:hanging="31"/>
              <w:rPr>
                <w:rFonts w:eastAsia="Aptos"/>
                <w:sz w:val="24"/>
                <w:szCs w:val="24"/>
              </w:rPr>
            </w:pPr>
            <w:r w:rsidRPr="003119D2">
              <w:rPr>
                <w:rFonts w:eastAsia="Aptos"/>
                <w:sz w:val="24"/>
                <w:szCs w:val="24"/>
              </w:rPr>
              <w:t>4) Dokumentas/ai, patvirtinantis/</w:t>
            </w:r>
            <w:proofErr w:type="spellStart"/>
            <w:r w:rsidRPr="003119D2">
              <w:rPr>
                <w:rFonts w:eastAsia="Aptos"/>
                <w:sz w:val="24"/>
                <w:szCs w:val="24"/>
              </w:rPr>
              <w:t>ys</w:t>
            </w:r>
            <w:proofErr w:type="spellEnd"/>
            <w:r w:rsidRPr="003119D2">
              <w:rPr>
                <w:rFonts w:eastAsia="Aptos"/>
                <w:sz w:val="24"/>
                <w:szCs w:val="24"/>
              </w:rPr>
              <w:t>, specialisto esamus santykius su tiekėju. Jei specialistas yra ne tiekėjo darbuotojas, privaloma pateikti sutarties, sudarytos su atitinkamos srities specialistu, kopiją ar kitą įrodantį dokumentą (ketinimų protokolą), kad vykdant pirkimo sutartį ekspertas (specialistas) atliks jam nustatytas funkcijas.</w:t>
            </w:r>
          </w:p>
          <w:p w14:paraId="7568621E" w14:textId="77777777" w:rsidR="003119D2" w:rsidRPr="003119D2" w:rsidRDefault="003119D2" w:rsidP="003119D2">
            <w:pPr>
              <w:ind w:hanging="31"/>
              <w:rPr>
                <w:rFonts w:eastAsia="Aptos"/>
                <w:i/>
                <w:sz w:val="24"/>
                <w:szCs w:val="24"/>
              </w:rPr>
            </w:pPr>
            <w:r w:rsidRPr="003119D2">
              <w:rPr>
                <w:rFonts w:eastAsia="Aptos"/>
                <w:i/>
                <w:sz w:val="24"/>
                <w:szCs w:val="24"/>
              </w:rPr>
              <w:t>CVP IS priemonėmis pateikiamos skaitmeninės dokumentų kopijos.</w:t>
            </w:r>
          </w:p>
          <w:p w14:paraId="46591607" w14:textId="4089173A" w:rsidR="008A1F1D" w:rsidRPr="00E47BB8" w:rsidRDefault="008A1F1D" w:rsidP="0048684F">
            <w:pPr>
              <w:autoSpaceDE w:val="0"/>
              <w:autoSpaceDN w:val="0"/>
              <w:adjustRightInd w:val="0"/>
              <w:ind w:firstLine="0"/>
              <w:rPr>
                <w:sz w:val="24"/>
                <w:szCs w:val="24"/>
              </w:rPr>
            </w:pPr>
          </w:p>
        </w:tc>
        <w:tc>
          <w:tcPr>
            <w:tcW w:w="1290" w:type="pct"/>
            <w:tcBorders>
              <w:top w:val="single" w:sz="4" w:space="0" w:color="000000"/>
              <w:left w:val="single" w:sz="4" w:space="0" w:color="000000"/>
              <w:bottom w:val="single" w:sz="4" w:space="0" w:color="000000"/>
              <w:right w:val="single" w:sz="4" w:space="0" w:color="000000"/>
            </w:tcBorders>
          </w:tcPr>
          <w:p w14:paraId="62AEF46A" w14:textId="203E4103" w:rsidR="008A1F1D" w:rsidRPr="008A1F1D" w:rsidRDefault="008A1F1D" w:rsidP="0048684F">
            <w:pPr>
              <w:ind w:firstLine="0"/>
              <w:rPr>
                <w:sz w:val="24"/>
                <w:szCs w:val="24"/>
              </w:rPr>
            </w:pPr>
            <w:r w:rsidRPr="000C1BBF">
              <w:rPr>
                <w:sz w:val="24"/>
                <w:szCs w:val="24"/>
              </w:rPr>
              <w:lastRenderedPageBreak/>
              <w:t>Tiekėjo arba ūkio subjektų grupės nario (-</w:t>
            </w:r>
            <w:proofErr w:type="spellStart"/>
            <w:r w:rsidRPr="000C1BBF">
              <w:rPr>
                <w:sz w:val="24"/>
                <w:szCs w:val="24"/>
              </w:rPr>
              <w:t>ių</w:t>
            </w:r>
            <w:proofErr w:type="spellEnd"/>
            <w:r w:rsidRPr="000C1BBF">
              <w:rPr>
                <w:sz w:val="24"/>
                <w:szCs w:val="24"/>
              </w:rPr>
              <w:t>) specialistai,</w:t>
            </w:r>
            <w:r w:rsidRPr="008A1F1D">
              <w:rPr>
                <w:sz w:val="24"/>
                <w:szCs w:val="24"/>
              </w:rPr>
              <w:t xml:space="preserve"> jeigu pasiūlymą teikia ūkio subjektų grupė, arba kitas ūkio subjektas (jo darbuotojas), kurio pajėgumais remiasi tiekėjas, atsižvelgiant į jų prisiimamus įsipareigojimus pirkimo sutarčiai vykdyti</w:t>
            </w:r>
            <w:r w:rsidR="000C1BBF">
              <w:rPr>
                <w:sz w:val="24"/>
                <w:szCs w:val="24"/>
              </w:rPr>
              <w:t>.</w:t>
            </w:r>
          </w:p>
          <w:p w14:paraId="6CE37998" w14:textId="77777777" w:rsidR="008A1F1D" w:rsidRDefault="008A1F1D" w:rsidP="005B0E18">
            <w:pPr>
              <w:ind w:firstLine="0"/>
              <w:rPr>
                <w:sz w:val="24"/>
                <w:szCs w:val="24"/>
              </w:rPr>
            </w:pPr>
          </w:p>
          <w:p w14:paraId="6DBCBC6B" w14:textId="77777777" w:rsidR="008A1F1D" w:rsidRPr="008A1F1D" w:rsidRDefault="008A1F1D" w:rsidP="0048684F">
            <w:pPr>
              <w:autoSpaceDE w:val="0"/>
              <w:autoSpaceDN w:val="0"/>
              <w:adjustRightInd w:val="0"/>
              <w:ind w:firstLine="0"/>
              <w:rPr>
                <w:sz w:val="24"/>
                <w:szCs w:val="24"/>
              </w:rPr>
            </w:pPr>
            <w:r w:rsidRPr="008A1F1D">
              <w:rPr>
                <w:sz w:val="24"/>
                <w:szCs w:val="24"/>
              </w:rPr>
              <w:t>Tiekėjas gali remtis kitų ūkio subjektų pajėgumais tik tuo atveju, jeigu tie subjektai patys vykdys tą pirkimo sutarties dalį, kuriai reikia jų turimų pajėgumų.</w:t>
            </w:r>
          </w:p>
          <w:p w14:paraId="7C954CFA" w14:textId="77777777" w:rsidR="008A1F1D" w:rsidRPr="008A1F1D" w:rsidRDefault="008A1F1D" w:rsidP="005B0E18">
            <w:pPr>
              <w:autoSpaceDE w:val="0"/>
              <w:autoSpaceDN w:val="0"/>
              <w:adjustRightInd w:val="0"/>
              <w:ind w:firstLine="0"/>
              <w:rPr>
                <w:sz w:val="24"/>
                <w:szCs w:val="24"/>
              </w:rPr>
            </w:pPr>
          </w:p>
          <w:p w14:paraId="06B7199F" w14:textId="77777777" w:rsidR="008A1F1D" w:rsidRPr="008A1F1D" w:rsidRDefault="008A1F1D" w:rsidP="0048684F">
            <w:pPr>
              <w:autoSpaceDE w:val="0"/>
              <w:autoSpaceDN w:val="0"/>
              <w:adjustRightInd w:val="0"/>
              <w:ind w:firstLine="0"/>
              <w:rPr>
                <w:color w:val="000000"/>
                <w:sz w:val="24"/>
                <w:szCs w:val="24"/>
              </w:rPr>
            </w:pPr>
            <w:r w:rsidRPr="008A1F1D">
              <w:rPr>
                <w:sz w:val="24"/>
                <w:szCs w:val="24"/>
              </w:rPr>
              <w:t xml:space="preserve">Jei tiekėjas (jo pasitelkiami specialistai) pats atitinka keliamą reikalavimą, tačiau ketina pasitelkti subtiekėjus (jo specialistus), subtiekėjų specialistai privalo atitikti keliamus reikalavimus, jeigu subtiekėjai (jų darbuotojai) patys </w:t>
            </w:r>
            <w:r w:rsidRPr="008A1F1D">
              <w:rPr>
                <w:sz w:val="24"/>
                <w:szCs w:val="24"/>
              </w:rPr>
              <w:lastRenderedPageBreak/>
              <w:t>vykdys tą pirkimo sutarties dalį, kuriai reikia nustatytos kvalifikacijos.</w:t>
            </w:r>
          </w:p>
        </w:tc>
      </w:tr>
    </w:tbl>
    <w:p w14:paraId="05114675" w14:textId="24CA1DED" w:rsidR="008A1F1D" w:rsidRPr="008A1F1D" w:rsidRDefault="008A1F1D" w:rsidP="002B37AE">
      <w:pPr>
        <w:spacing w:after="0" w:line="240" w:lineRule="auto"/>
        <w:ind w:firstLine="709"/>
        <w:rPr>
          <w:rFonts w:ascii="Times New Roman" w:eastAsia="Calibri" w:hAnsi="Times New Roman" w:cs="Times New Roman"/>
          <w:b/>
          <w:color w:val="000000"/>
          <w:sz w:val="24"/>
          <w:szCs w:val="24"/>
          <w:lang w:eastAsia="lt-LT"/>
        </w:rPr>
      </w:pPr>
      <w:r w:rsidRPr="008A1F1D">
        <w:rPr>
          <w:rFonts w:ascii="Times New Roman" w:eastAsia="Calibri" w:hAnsi="Times New Roman" w:cs="Times New Roman"/>
          <w:b/>
          <w:color w:val="000000"/>
          <w:sz w:val="24"/>
          <w:szCs w:val="24"/>
          <w:lang w:eastAsia="lt-LT"/>
        </w:rPr>
        <w:lastRenderedPageBreak/>
        <w:t>Pastabos:</w:t>
      </w:r>
    </w:p>
    <w:p w14:paraId="02C8995A" w14:textId="77777777" w:rsidR="008A1F1D" w:rsidRPr="008A1F1D" w:rsidRDefault="008A1F1D" w:rsidP="008A1F1D">
      <w:pPr>
        <w:spacing w:after="0" w:line="240" w:lineRule="auto"/>
        <w:ind w:right="49" w:firstLine="710"/>
        <w:jc w:val="both"/>
        <w:rPr>
          <w:rFonts w:ascii="Times New Roman" w:eastAsia="Calibri" w:hAnsi="Times New Roman" w:cs="Times New Roman"/>
          <w:color w:val="000000"/>
          <w:sz w:val="24"/>
          <w:szCs w:val="24"/>
          <w:lang w:eastAsia="lt-LT"/>
        </w:rPr>
      </w:pPr>
      <w:r w:rsidRPr="008A1F1D">
        <w:rPr>
          <w:rFonts w:ascii="Times New Roman" w:eastAsia="Calibri" w:hAnsi="Times New Roman" w:cs="Times New Roman"/>
          <w:color w:val="000000"/>
          <w:sz w:val="24"/>
          <w:szCs w:val="24"/>
          <w:lang w:eastAsia="lt-LT"/>
        </w:rPr>
        <w:t>(i)</w:t>
      </w:r>
      <w:r w:rsidRPr="008A1F1D">
        <w:rPr>
          <w:rFonts w:ascii="Times New Roman" w:eastAsia="Calibri" w:hAnsi="Times New Roman" w:cs="Times New Roman"/>
          <w:b/>
          <w:i/>
          <w:color w:val="000000"/>
          <w:sz w:val="24"/>
          <w:szCs w:val="24"/>
          <w:lang w:eastAsia="lt-LT"/>
        </w:rPr>
        <w:t xml:space="preserve"> </w:t>
      </w:r>
      <w:r w:rsidRPr="008A1F1D">
        <w:rPr>
          <w:rFonts w:ascii="Times New Roman" w:eastAsia="Calibri" w:hAnsi="Times New Roman" w:cs="Times New Roman"/>
          <w:color w:val="000000"/>
          <w:sz w:val="24"/>
          <w:szCs w:val="24"/>
          <w:lang w:eastAsia="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64AFB090" w14:textId="77777777" w:rsidR="008A1F1D" w:rsidRPr="008A1F1D" w:rsidRDefault="008A1F1D" w:rsidP="008A1F1D">
      <w:pPr>
        <w:tabs>
          <w:tab w:val="left" w:pos="1276"/>
        </w:tabs>
        <w:spacing w:after="0" w:line="240" w:lineRule="auto"/>
        <w:ind w:right="49" w:firstLine="710"/>
        <w:jc w:val="both"/>
        <w:rPr>
          <w:rFonts w:ascii="Times New Roman" w:eastAsia="Calibri" w:hAnsi="Times New Roman" w:cs="Times New Roman"/>
          <w:color w:val="000000"/>
          <w:sz w:val="24"/>
          <w:szCs w:val="24"/>
        </w:rPr>
      </w:pPr>
      <w:r w:rsidRPr="008A1F1D">
        <w:rPr>
          <w:rFonts w:ascii="Times New Roman" w:eastAsia="Calibri" w:hAnsi="Times New Roman" w:cs="Times New Roman"/>
          <w:color w:val="000000"/>
          <w:sz w:val="24"/>
          <w:szCs w:val="24"/>
          <w:lang w:eastAsia="lt-LT"/>
        </w:rPr>
        <w:t>(ii)</w:t>
      </w:r>
      <w:r w:rsidRPr="008A1F1D">
        <w:rPr>
          <w:rFonts w:ascii="Times New Roman" w:eastAsia="Calibri" w:hAnsi="Times New Roman" w:cs="Times New Roman"/>
          <w:b/>
          <w:color w:val="000000"/>
          <w:sz w:val="24"/>
          <w:szCs w:val="24"/>
          <w:lang w:eastAsia="lt-LT"/>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8A1F1D">
        <w:rPr>
          <w:rFonts w:ascii="Times New Roman" w:eastAsia="Calibri" w:hAnsi="Times New Roman" w:cs="Times New Roman"/>
          <w:color w:val="000000"/>
          <w:sz w:val="24"/>
          <w:szCs w:val="24"/>
          <w:lang w:eastAsia="lt-LT"/>
        </w:rPr>
        <w:t xml:space="preserve">. Tiekėjas turės pateikti atitinkamus dokumentus, įrodančius, kad pirkimo sutartį vykdys tik tokią teisę turintys asmenys, nė vėliau kaip iki pirkimo sutarties </w:t>
      </w:r>
      <w:r w:rsidRPr="008A1F1D">
        <w:rPr>
          <w:rFonts w:ascii="Times New Roman" w:eastAsia="Calibri" w:hAnsi="Times New Roman" w:cs="Times New Roman"/>
          <w:sz w:val="24"/>
          <w:szCs w:val="24"/>
          <w:lang w:eastAsia="lt-LT"/>
        </w:rPr>
        <w:t xml:space="preserve">pasirašymo. </w:t>
      </w:r>
    </w:p>
    <w:p w14:paraId="43157E39" w14:textId="77777777" w:rsidR="008A1F1D" w:rsidRPr="008A1F1D" w:rsidRDefault="008A1F1D" w:rsidP="00B14F65">
      <w:pPr>
        <w:tabs>
          <w:tab w:val="left" w:pos="1276"/>
        </w:tabs>
        <w:spacing w:after="0" w:line="240" w:lineRule="auto"/>
        <w:ind w:right="49" w:firstLine="709"/>
        <w:jc w:val="both"/>
        <w:rPr>
          <w:rFonts w:ascii="Times New Roman" w:eastAsia="Calibri" w:hAnsi="Times New Roman" w:cs="Times New Roman"/>
          <w:color w:val="000000"/>
          <w:sz w:val="24"/>
          <w:szCs w:val="24"/>
          <w:lang w:eastAsia="lt-LT"/>
        </w:rPr>
      </w:pPr>
      <w:r w:rsidRPr="008A1F1D">
        <w:rPr>
          <w:rFonts w:ascii="Times New Roman" w:eastAsia="Calibri" w:hAnsi="Times New Roman" w:cs="Times New Roman"/>
          <w:color w:val="000000"/>
          <w:sz w:val="24"/>
          <w:szCs w:val="24"/>
          <w:lang w:eastAsia="lt-LT"/>
        </w:rPr>
        <w:lastRenderedPageBreak/>
        <w:t xml:space="preserve">(iii) Jeigu tiekėjo kvalifikacijos atitiktį nustatytiems reikalavimams pagrindžiantys dokumentai (informacija) skelbiami viešai elektroninėse duomenų bazėse ir (ar) yra teikiami nemokamai, tokiu atveju </w:t>
      </w:r>
      <w:r w:rsidRPr="008A1F1D">
        <w:rPr>
          <w:rFonts w:ascii="Times New Roman" w:eastAsia="Calibri" w:hAnsi="Times New Roman" w:cs="Times New Roman"/>
          <w:b/>
          <w:color w:val="000000"/>
          <w:sz w:val="24"/>
          <w:szCs w:val="24"/>
          <w:lang w:eastAsia="lt-LT"/>
        </w:rPr>
        <w:t>pateikiama nuoroda į informacijos šaltinį</w:t>
      </w:r>
      <w:r w:rsidRPr="008A1F1D">
        <w:rPr>
          <w:rFonts w:ascii="Times New Roman" w:eastAsia="Calibri" w:hAnsi="Times New Roman" w:cs="Times New Roman"/>
          <w:color w:val="000000"/>
          <w:sz w:val="24"/>
          <w:szCs w:val="24"/>
          <w:lang w:eastAsia="lt-LT"/>
        </w:rPr>
        <w:t>.</w:t>
      </w:r>
    </w:p>
    <w:p w14:paraId="2A982F7E" w14:textId="77777777" w:rsidR="008A1F1D" w:rsidRPr="008A1F1D" w:rsidRDefault="008A1F1D" w:rsidP="008A1F1D">
      <w:pPr>
        <w:tabs>
          <w:tab w:val="left" w:pos="1276"/>
        </w:tabs>
        <w:spacing w:after="0" w:line="240" w:lineRule="auto"/>
        <w:ind w:right="49" w:firstLine="710"/>
        <w:jc w:val="both"/>
        <w:rPr>
          <w:rFonts w:ascii="Times New Roman" w:eastAsia="Calibri" w:hAnsi="Times New Roman" w:cs="Times New Roman"/>
          <w:color w:val="000000"/>
          <w:sz w:val="24"/>
          <w:szCs w:val="24"/>
          <w:lang w:eastAsia="lt-LT"/>
        </w:rPr>
      </w:pPr>
      <w:r w:rsidRPr="008A1F1D">
        <w:rPr>
          <w:rFonts w:ascii="Times New Roman" w:eastAsia="Calibri" w:hAnsi="Times New Roman" w:cs="Times New Roman"/>
          <w:color w:val="000000"/>
          <w:sz w:val="24"/>
          <w:szCs w:val="24"/>
          <w:lang w:eastAsia="lt-LT"/>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B62C5FF" w14:textId="77777777" w:rsidR="008A1F1D" w:rsidRPr="008A1F1D" w:rsidRDefault="008A1F1D" w:rsidP="00B14F65">
      <w:pPr>
        <w:tabs>
          <w:tab w:val="left" w:pos="1276"/>
        </w:tabs>
        <w:spacing w:after="0" w:line="240" w:lineRule="auto"/>
        <w:ind w:right="49" w:firstLine="709"/>
        <w:jc w:val="both"/>
        <w:rPr>
          <w:rFonts w:ascii="Times New Roman" w:eastAsia="Calibri" w:hAnsi="Times New Roman" w:cs="Times New Roman"/>
          <w:color w:val="000000"/>
          <w:sz w:val="24"/>
          <w:szCs w:val="24"/>
          <w:lang w:eastAsia="lt-LT"/>
        </w:rPr>
      </w:pPr>
      <w:r w:rsidRPr="008A1F1D">
        <w:rPr>
          <w:rFonts w:ascii="Times New Roman" w:eastAsia="Calibri" w:hAnsi="Times New Roman" w:cs="Times New Roman"/>
          <w:color w:val="000000"/>
          <w:sz w:val="24"/>
          <w:szCs w:val="24"/>
          <w:lang w:eastAsia="lt-LT"/>
        </w:rPr>
        <w:t>(v) Užsienio valstybių tiekėjų jų valstybėse išduoti kvalifikaciją įrodantys dokumentai legalizuojami vadovaujantis Dokumentų legalizavimo ir tvirtinimo pažyma (</w:t>
      </w:r>
      <w:proofErr w:type="spellStart"/>
      <w:r w:rsidRPr="008A1F1D">
        <w:rPr>
          <w:rFonts w:ascii="Times New Roman" w:eastAsia="Calibri" w:hAnsi="Times New Roman" w:cs="Times New Roman"/>
          <w:color w:val="000000"/>
          <w:sz w:val="24"/>
          <w:szCs w:val="24"/>
          <w:lang w:eastAsia="lt-LT"/>
        </w:rPr>
        <w:t>Apostille</w:t>
      </w:r>
      <w:proofErr w:type="spellEnd"/>
      <w:r w:rsidRPr="008A1F1D">
        <w:rPr>
          <w:rFonts w:ascii="Times New Roman" w:eastAsia="Calibri" w:hAnsi="Times New Roman" w:cs="Times New Roman"/>
          <w:color w:val="000000"/>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A1F1D">
        <w:rPr>
          <w:rFonts w:ascii="Times New Roman" w:eastAsia="Calibri" w:hAnsi="Times New Roman" w:cs="Times New Roman"/>
          <w:color w:val="000000"/>
          <w:sz w:val="24"/>
          <w:szCs w:val="24"/>
          <w:lang w:eastAsia="lt-LT"/>
        </w:rPr>
        <w:t>Apostille</w:t>
      </w:r>
      <w:proofErr w:type="spellEnd"/>
      <w:r w:rsidRPr="008A1F1D">
        <w:rPr>
          <w:rFonts w:ascii="Times New Roman" w:eastAsia="Calibri" w:hAnsi="Times New Roman" w:cs="Times New Roman"/>
          <w:color w:val="000000"/>
          <w:sz w:val="24"/>
          <w:szCs w:val="24"/>
          <w:lang w:eastAsia="lt-LT"/>
        </w:rPr>
        <w:t>).</w:t>
      </w:r>
    </w:p>
    <w:p w14:paraId="0139F635" w14:textId="77777777" w:rsidR="00A411E5" w:rsidRPr="008A1F1D" w:rsidRDefault="00A411E5" w:rsidP="008A1F1D">
      <w:pPr>
        <w:spacing w:before="60" w:after="60" w:line="256" w:lineRule="auto"/>
        <w:jc w:val="both"/>
        <w:rPr>
          <w:rFonts w:ascii="Times New Roman" w:eastAsia="Calibri" w:hAnsi="Times New Roman" w:cs="Times New Roman"/>
          <w:b/>
          <w:bCs/>
          <w:sz w:val="24"/>
          <w:szCs w:val="24"/>
          <w:lang w:eastAsia="lt-LT"/>
        </w:rPr>
      </w:pPr>
    </w:p>
    <w:p w14:paraId="4B1BB95E" w14:textId="77777777" w:rsidR="003E31B4" w:rsidRDefault="003E31B4" w:rsidP="00C43496">
      <w:pPr>
        <w:tabs>
          <w:tab w:val="left" w:pos="720"/>
        </w:tabs>
        <w:spacing w:after="0" w:line="240" w:lineRule="auto"/>
        <w:jc w:val="center"/>
        <w:rPr>
          <w:rFonts w:ascii="Times New Roman" w:eastAsia="Calibri" w:hAnsi="Times New Roman" w:cs="Times New Roman"/>
          <w:b/>
          <w:bCs/>
          <w:sz w:val="24"/>
          <w:szCs w:val="24"/>
        </w:rPr>
      </w:pPr>
    </w:p>
    <w:p w14:paraId="0CA4E55A" w14:textId="0CF5C1E2" w:rsidR="008A1F1D" w:rsidRPr="00C43496" w:rsidRDefault="008A1F1D" w:rsidP="00C43496">
      <w:pPr>
        <w:tabs>
          <w:tab w:val="left" w:pos="720"/>
        </w:tabs>
        <w:spacing w:after="0" w:line="240" w:lineRule="auto"/>
        <w:jc w:val="center"/>
        <w:rPr>
          <w:rFonts w:ascii="Times New Roman" w:eastAsia="Calibri" w:hAnsi="Times New Roman" w:cs="Times New Roman"/>
          <w:b/>
          <w:bCs/>
          <w:sz w:val="24"/>
          <w:szCs w:val="24"/>
        </w:rPr>
      </w:pPr>
      <w:r w:rsidRPr="008A1F1D">
        <w:rPr>
          <w:rFonts w:ascii="Times New Roman" w:eastAsia="Calibri" w:hAnsi="Times New Roman" w:cs="Times New Roman"/>
          <w:b/>
          <w:bCs/>
          <w:sz w:val="24"/>
          <w:szCs w:val="24"/>
        </w:rPr>
        <w:t>Tiekėjams keliami reikalavimai dėl kokybės vadybos sistemos standartų reikalavimai</w:t>
      </w:r>
      <w:bookmarkStart w:id="4" w:name="_heading=h.3rdcrjn" w:colFirst="0" w:colLast="0"/>
      <w:bookmarkEnd w:id="4"/>
    </w:p>
    <w:p w14:paraId="2CFF6871" w14:textId="69CEE4B1" w:rsidR="008A1F1D" w:rsidRPr="008A1F1D" w:rsidRDefault="008A1F1D" w:rsidP="00B14F65">
      <w:pPr>
        <w:spacing w:after="0" w:line="240" w:lineRule="auto"/>
        <w:ind w:firstLine="709"/>
        <w:jc w:val="both"/>
        <w:rPr>
          <w:rFonts w:ascii="Times New Roman" w:eastAsia="Arial" w:hAnsi="Times New Roman" w:cs="Times New Roman"/>
          <w:sz w:val="24"/>
          <w:szCs w:val="24"/>
          <w:lang w:eastAsia="lt-LT"/>
        </w:rPr>
      </w:pPr>
      <w:r w:rsidRPr="008A1F1D">
        <w:rPr>
          <w:rFonts w:ascii="Times New Roman" w:eastAsia="Arial" w:hAnsi="Times New Roman" w:cs="Times New Roman"/>
          <w:sz w:val="24"/>
          <w:szCs w:val="24"/>
          <w:lang w:eastAsia="lt-LT"/>
        </w:rPr>
        <w:t>1. Tiekėjai turi atitikti šiame priede nustatytus reikalavimus dėl kokybės vadybos sistemos standartų laikymosi.</w:t>
      </w:r>
    </w:p>
    <w:p w14:paraId="5D567A1C" w14:textId="77777777" w:rsidR="008A1F1D" w:rsidRPr="008A1F1D" w:rsidRDefault="008A1F1D" w:rsidP="008A1F1D">
      <w:pPr>
        <w:tabs>
          <w:tab w:val="left" w:pos="709"/>
        </w:tabs>
        <w:spacing w:after="0" w:line="300" w:lineRule="auto"/>
        <w:ind w:firstLine="567"/>
        <w:jc w:val="right"/>
        <w:rPr>
          <w:rFonts w:ascii="Times New Roman" w:eastAsia="Arial" w:hAnsi="Times New Roman" w:cs="Times New Roman"/>
          <w:sz w:val="24"/>
          <w:szCs w:val="24"/>
          <w:lang w:eastAsia="lt-LT"/>
        </w:rPr>
      </w:pPr>
    </w:p>
    <w:tbl>
      <w:tblPr>
        <w:tblStyle w:val="TableGrid31"/>
        <w:tblW w:w="5000" w:type="pct"/>
        <w:tblLook w:val="04A0" w:firstRow="1" w:lastRow="0" w:firstColumn="1" w:lastColumn="0" w:noHBand="0" w:noVBand="1"/>
      </w:tblPr>
      <w:tblGrid>
        <w:gridCol w:w="751"/>
        <w:gridCol w:w="5760"/>
        <w:gridCol w:w="4540"/>
        <w:gridCol w:w="3509"/>
      </w:tblGrid>
      <w:tr w:rsidR="00B14F65" w:rsidRPr="008A1F1D" w14:paraId="3E70149A" w14:textId="77777777" w:rsidTr="00940E0D">
        <w:trPr>
          <w:cantSplit/>
          <w:tblHeader/>
        </w:trPr>
        <w:tc>
          <w:tcPr>
            <w:tcW w:w="258" w:type="pct"/>
            <w:tcBorders>
              <w:top w:val="single" w:sz="4" w:space="0" w:color="000000"/>
              <w:left w:val="single" w:sz="4" w:space="0" w:color="000000"/>
              <w:bottom w:val="single" w:sz="4" w:space="0" w:color="000000"/>
              <w:right w:val="single" w:sz="4" w:space="0" w:color="000000"/>
            </w:tcBorders>
            <w:shd w:val="clear" w:color="auto" w:fill="DEEAF6"/>
            <w:hideMark/>
          </w:tcPr>
          <w:p w14:paraId="16E1A1A1" w14:textId="49F6E290" w:rsidR="00B14F65" w:rsidRDefault="008A1F1D" w:rsidP="00B14F65">
            <w:pPr>
              <w:spacing w:before="60" w:after="60" w:line="256" w:lineRule="auto"/>
              <w:ind w:firstLine="0"/>
              <w:jc w:val="center"/>
              <w:rPr>
                <w:rFonts w:eastAsia="Calibri"/>
                <w:b/>
                <w:bCs/>
                <w:sz w:val="24"/>
                <w:szCs w:val="24"/>
              </w:rPr>
            </w:pPr>
            <w:r w:rsidRPr="008A1F1D">
              <w:rPr>
                <w:rFonts w:eastAsia="Calibri"/>
                <w:b/>
                <w:bCs/>
                <w:sz w:val="24"/>
                <w:szCs w:val="24"/>
              </w:rPr>
              <w:t>Eil.</w:t>
            </w:r>
          </w:p>
          <w:p w14:paraId="599773D0" w14:textId="094AD532" w:rsidR="008A1F1D" w:rsidRPr="008A1F1D" w:rsidRDefault="008A1F1D" w:rsidP="00B14F65">
            <w:pPr>
              <w:spacing w:before="60" w:after="60" w:line="256" w:lineRule="auto"/>
              <w:ind w:firstLine="0"/>
              <w:jc w:val="center"/>
              <w:rPr>
                <w:b/>
                <w:bCs/>
                <w:sz w:val="24"/>
                <w:szCs w:val="24"/>
              </w:rPr>
            </w:pPr>
            <w:r w:rsidRPr="008A1F1D">
              <w:rPr>
                <w:rFonts w:eastAsia="Calibri"/>
                <w:b/>
                <w:bCs/>
                <w:sz w:val="24"/>
                <w:szCs w:val="24"/>
              </w:rPr>
              <w:t>Nr.</w:t>
            </w:r>
          </w:p>
        </w:tc>
        <w:tc>
          <w:tcPr>
            <w:tcW w:w="1978" w:type="pct"/>
            <w:tcBorders>
              <w:top w:val="single" w:sz="4" w:space="0" w:color="000000"/>
              <w:left w:val="single" w:sz="4" w:space="0" w:color="000000"/>
              <w:bottom w:val="single" w:sz="4" w:space="0" w:color="000000"/>
              <w:right w:val="single" w:sz="4" w:space="0" w:color="000000"/>
            </w:tcBorders>
            <w:shd w:val="clear" w:color="auto" w:fill="DEEAF6"/>
            <w:hideMark/>
          </w:tcPr>
          <w:p w14:paraId="2242E521" w14:textId="6EDD9473" w:rsidR="008A1F1D" w:rsidRPr="008A1F1D" w:rsidRDefault="008A1F1D" w:rsidP="00B14F65">
            <w:pPr>
              <w:spacing w:before="60" w:after="60" w:line="256" w:lineRule="auto"/>
              <w:ind w:firstLine="0"/>
              <w:jc w:val="center"/>
              <w:rPr>
                <w:rFonts w:eastAsia="Calibri"/>
                <w:b/>
                <w:bCs/>
                <w:sz w:val="24"/>
                <w:szCs w:val="24"/>
              </w:rPr>
            </w:pPr>
            <w:r w:rsidRPr="008A1F1D">
              <w:rPr>
                <w:b/>
                <w:bCs/>
                <w:sz w:val="24"/>
                <w:szCs w:val="24"/>
              </w:rPr>
              <w:t xml:space="preserve">Reikalavimas </w:t>
            </w:r>
            <w:r w:rsidRPr="008A1F1D">
              <w:rPr>
                <w:rFonts w:eastAsia="Calibri"/>
                <w:b/>
                <w:bCs/>
                <w:sz w:val="24"/>
                <w:szCs w:val="24"/>
              </w:rPr>
              <w:t>dėl k</w:t>
            </w:r>
            <w:r w:rsidRPr="008A1F1D">
              <w:rPr>
                <w:rFonts w:eastAsia="Calibri"/>
                <w:b/>
                <w:bCs/>
                <w:iCs/>
                <w:sz w:val="24"/>
                <w:szCs w:val="24"/>
              </w:rPr>
              <w:t>okybės vadybos sistemos standartų</w:t>
            </w:r>
            <w:r w:rsidRPr="008A1F1D">
              <w:rPr>
                <w:rFonts w:eastAsia="Calibri"/>
                <w:b/>
                <w:bCs/>
                <w:sz w:val="24"/>
                <w:szCs w:val="24"/>
              </w:rPr>
              <w:t xml:space="preserve"> laikymosi</w:t>
            </w:r>
          </w:p>
        </w:tc>
        <w:tc>
          <w:tcPr>
            <w:tcW w:w="1559" w:type="pct"/>
            <w:tcBorders>
              <w:top w:val="single" w:sz="4" w:space="0" w:color="000000"/>
              <w:left w:val="single" w:sz="4" w:space="0" w:color="000000"/>
              <w:bottom w:val="single" w:sz="4" w:space="0" w:color="000000"/>
              <w:right w:val="single" w:sz="4" w:space="0" w:color="000000"/>
            </w:tcBorders>
            <w:shd w:val="clear" w:color="auto" w:fill="DEEAF6"/>
          </w:tcPr>
          <w:p w14:paraId="7B5CF269" w14:textId="77777777" w:rsidR="008A1F1D" w:rsidRPr="008A1F1D" w:rsidRDefault="008A1F1D" w:rsidP="00B14F65">
            <w:pPr>
              <w:autoSpaceDE w:val="0"/>
              <w:autoSpaceDN w:val="0"/>
              <w:adjustRightInd w:val="0"/>
              <w:ind w:firstLine="0"/>
              <w:jc w:val="center"/>
              <w:rPr>
                <w:b/>
                <w:bCs/>
                <w:color w:val="000000"/>
                <w:sz w:val="24"/>
                <w:szCs w:val="24"/>
              </w:rPr>
            </w:pPr>
            <w:r w:rsidRPr="008A1F1D">
              <w:rPr>
                <w:b/>
                <w:bCs/>
                <w:color w:val="000000"/>
                <w:sz w:val="24"/>
                <w:szCs w:val="24"/>
              </w:rPr>
              <w:t>Atitiktį reikalavimui įrodantys dokumentai</w:t>
            </w:r>
          </w:p>
        </w:tc>
        <w:tc>
          <w:tcPr>
            <w:tcW w:w="1205" w:type="pct"/>
            <w:tcBorders>
              <w:top w:val="single" w:sz="4" w:space="0" w:color="000000"/>
              <w:left w:val="single" w:sz="4" w:space="0" w:color="000000"/>
              <w:bottom w:val="single" w:sz="4" w:space="0" w:color="000000"/>
              <w:right w:val="single" w:sz="4" w:space="0" w:color="000000"/>
            </w:tcBorders>
            <w:shd w:val="clear" w:color="auto" w:fill="DEEAF6"/>
          </w:tcPr>
          <w:p w14:paraId="37CC94AA" w14:textId="77777777" w:rsidR="008A1F1D" w:rsidRPr="008A1F1D" w:rsidRDefault="008A1F1D" w:rsidP="00B14F65">
            <w:pPr>
              <w:autoSpaceDE w:val="0"/>
              <w:autoSpaceDN w:val="0"/>
              <w:adjustRightInd w:val="0"/>
              <w:ind w:firstLine="0"/>
              <w:jc w:val="center"/>
              <w:rPr>
                <w:b/>
                <w:bCs/>
                <w:color w:val="000000"/>
                <w:sz w:val="24"/>
                <w:szCs w:val="24"/>
              </w:rPr>
            </w:pPr>
            <w:r w:rsidRPr="008A1F1D">
              <w:rPr>
                <w:b/>
                <w:bCs/>
                <w:color w:val="000000"/>
                <w:sz w:val="24"/>
                <w:szCs w:val="24"/>
              </w:rPr>
              <w:t>Subjektas, kuris turi atitikti reikalavimą</w:t>
            </w:r>
          </w:p>
        </w:tc>
      </w:tr>
      <w:tr w:rsidR="008A1F1D" w:rsidRPr="008A1F1D" w14:paraId="3BFBB18E" w14:textId="77777777" w:rsidTr="00940E0D">
        <w:tc>
          <w:tcPr>
            <w:tcW w:w="258" w:type="pct"/>
            <w:tcBorders>
              <w:top w:val="single" w:sz="4" w:space="0" w:color="000000"/>
              <w:left w:val="single" w:sz="4" w:space="0" w:color="000000"/>
              <w:bottom w:val="single" w:sz="4" w:space="0" w:color="000000"/>
              <w:right w:val="single" w:sz="4" w:space="0" w:color="000000"/>
            </w:tcBorders>
          </w:tcPr>
          <w:p w14:paraId="6CD31F6D" w14:textId="77777777" w:rsidR="008A1F1D" w:rsidRPr="008A1F1D" w:rsidRDefault="008A1F1D" w:rsidP="00B14F65">
            <w:pPr>
              <w:spacing w:before="60" w:after="60" w:line="256" w:lineRule="auto"/>
              <w:ind w:firstLine="0"/>
              <w:jc w:val="left"/>
              <w:rPr>
                <w:rFonts w:eastAsia="Calibri"/>
                <w:b/>
                <w:bCs/>
                <w:sz w:val="24"/>
                <w:szCs w:val="24"/>
              </w:rPr>
            </w:pPr>
            <w:r w:rsidRPr="008A1F1D">
              <w:rPr>
                <w:rFonts w:eastAsia="Calibri"/>
                <w:b/>
                <w:bCs/>
                <w:sz w:val="24"/>
                <w:szCs w:val="24"/>
              </w:rPr>
              <w:t>1.</w:t>
            </w:r>
          </w:p>
        </w:tc>
        <w:tc>
          <w:tcPr>
            <w:tcW w:w="4742" w:type="pct"/>
            <w:gridSpan w:val="3"/>
            <w:tcBorders>
              <w:top w:val="single" w:sz="4" w:space="0" w:color="000000"/>
              <w:left w:val="single" w:sz="4" w:space="0" w:color="000000"/>
              <w:bottom w:val="single" w:sz="4" w:space="0" w:color="000000"/>
              <w:right w:val="single" w:sz="4" w:space="0" w:color="000000"/>
            </w:tcBorders>
          </w:tcPr>
          <w:p w14:paraId="7A697D5F" w14:textId="77777777" w:rsidR="008A1F1D" w:rsidRPr="008A1F1D" w:rsidRDefault="008A1F1D" w:rsidP="00B14F65">
            <w:pPr>
              <w:autoSpaceDE w:val="0"/>
              <w:autoSpaceDN w:val="0"/>
              <w:adjustRightInd w:val="0"/>
              <w:ind w:firstLine="0"/>
              <w:rPr>
                <w:b/>
                <w:bCs/>
                <w:color w:val="000000"/>
                <w:sz w:val="24"/>
                <w:szCs w:val="24"/>
              </w:rPr>
            </w:pPr>
            <w:r w:rsidRPr="008A1F1D">
              <w:rPr>
                <w:b/>
                <w:bCs/>
                <w:color w:val="000000"/>
                <w:sz w:val="24"/>
                <w:szCs w:val="24"/>
              </w:rPr>
              <w:t>Kokybės vadybos sistemos taikymas</w:t>
            </w:r>
          </w:p>
        </w:tc>
      </w:tr>
      <w:tr w:rsidR="00F73418" w:rsidRPr="008A1F1D" w14:paraId="0229C5E2" w14:textId="77777777" w:rsidTr="006C2D40">
        <w:tc>
          <w:tcPr>
            <w:tcW w:w="258" w:type="pct"/>
            <w:tcBorders>
              <w:top w:val="single" w:sz="4" w:space="0" w:color="000000"/>
              <w:left w:val="single" w:sz="4" w:space="0" w:color="000000"/>
              <w:bottom w:val="single" w:sz="4" w:space="0" w:color="000000"/>
              <w:right w:val="single" w:sz="4" w:space="0" w:color="000000"/>
            </w:tcBorders>
          </w:tcPr>
          <w:p w14:paraId="41D75ACB" w14:textId="459B9FBD" w:rsidR="00F73418" w:rsidRPr="008A1F1D" w:rsidRDefault="00F73418" w:rsidP="00B14F65">
            <w:pPr>
              <w:spacing w:before="60" w:after="60" w:line="256" w:lineRule="auto"/>
              <w:ind w:right="175" w:firstLine="0"/>
              <w:jc w:val="left"/>
              <w:rPr>
                <w:rFonts w:eastAsia="Calibri"/>
                <w:sz w:val="24"/>
                <w:szCs w:val="24"/>
              </w:rPr>
            </w:pPr>
            <w:r>
              <w:rPr>
                <w:rFonts w:eastAsia="Calibri"/>
                <w:sz w:val="24"/>
                <w:szCs w:val="24"/>
              </w:rPr>
              <w:t>1.1.</w:t>
            </w:r>
          </w:p>
        </w:tc>
        <w:tc>
          <w:tcPr>
            <w:tcW w:w="1978" w:type="pct"/>
            <w:tcBorders>
              <w:top w:val="single" w:sz="4" w:space="0" w:color="000000"/>
              <w:left w:val="single" w:sz="4" w:space="0" w:color="000000"/>
              <w:bottom w:val="single" w:sz="4" w:space="0" w:color="000000"/>
              <w:right w:val="single" w:sz="4" w:space="0" w:color="000000"/>
            </w:tcBorders>
          </w:tcPr>
          <w:p w14:paraId="7DC2FF26" w14:textId="767B72F8" w:rsidR="00F73418" w:rsidRPr="008A1F1D" w:rsidRDefault="00F73418" w:rsidP="00B14F65">
            <w:pPr>
              <w:autoSpaceDE w:val="0"/>
              <w:autoSpaceDN w:val="0"/>
              <w:adjustRightInd w:val="0"/>
              <w:ind w:firstLine="0"/>
              <w:rPr>
                <w:color w:val="000000"/>
                <w:sz w:val="24"/>
                <w:szCs w:val="24"/>
              </w:rPr>
            </w:pPr>
            <w:r w:rsidRPr="30879AC9">
              <w:rPr>
                <w:sz w:val="24"/>
                <w:szCs w:val="24"/>
              </w:rPr>
              <w:t xml:space="preserve">Tiekėjas turi turėti laboratorinius pajėgumus ištirti ES direktyvos 2008/105/EB I priedo A dalyje nurodytas medžiagas. </w:t>
            </w:r>
            <w:r w:rsidRPr="30879AC9">
              <w:rPr>
                <w:sz w:val="24"/>
                <w:szCs w:val="24"/>
                <w:lang w:val="sv-SE"/>
              </w:rPr>
              <w:t>Laboratorija turi būti akredituota standarto LST EN ISO/IEC 17025 arba kito lygiaverčio standarto atitikčiai.</w:t>
            </w:r>
          </w:p>
        </w:tc>
        <w:tc>
          <w:tcPr>
            <w:tcW w:w="1559" w:type="pct"/>
            <w:tcBorders>
              <w:top w:val="single" w:sz="4" w:space="0" w:color="000000"/>
              <w:left w:val="single" w:sz="4" w:space="0" w:color="000000"/>
              <w:bottom w:val="single" w:sz="4" w:space="0" w:color="000000"/>
              <w:right w:val="single" w:sz="4" w:space="0" w:color="000000"/>
            </w:tcBorders>
          </w:tcPr>
          <w:p w14:paraId="3DB39866" w14:textId="77777777" w:rsidR="00F73418" w:rsidRPr="008E14FD" w:rsidRDefault="00F73418" w:rsidP="00357672">
            <w:pPr>
              <w:ind w:firstLine="0"/>
              <w:rPr>
                <w:sz w:val="24"/>
                <w:szCs w:val="24"/>
              </w:rPr>
            </w:pPr>
            <w:r w:rsidRPr="36BA17FA">
              <w:rPr>
                <w:rFonts w:eastAsia="Aptos"/>
                <w:sz w:val="24"/>
                <w:szCs w:val="24"/>
              </w:rPr>
              <w:t>Galiojančio standarto LST ISO/IEC 17025 arba lygiaverčio standarto atitikties sertifikato ir / ar kitų lygiaverčių dokumentų, išduotų akreditacijos biuro ar kitos kompetentingos įstaigos tinkamai patvirtintos kopijos.</w:t>
            </w:r>
          </w:p>
          <w:p w14:paraId="2DEA59B2" w14:textId="77777777" w:rsidR="00F73418" w:rsidRPr="005B635A" w:rsidRDefault="00F73418" w:rsidP="00357672">
            <w:pPr>
              <w:rPr>
                <w:sz w:val="24"/>
                <w:szCs w:val="24"/>
                <w:lang w:val="sv-SE"/>
              </w:rPr>
            </w:pPr>
            <w:r w:rsidRPr="005B635A">
              <w:rPr>
                <w:rFonts w:eastAsia="Aptos"/>
                <w:b/>
                <w:bCs/>
                <w:i/>
                <w:iCs/>
                <w:sz w:val="24"/>
                <w:szCs w:val="24"/>
              </w:rPr>
              <w:t>Pateikiami skenuoti dokumentai elektroninėje formoje CVP IS priemonėmis.</w:t>
            </w:r>
          </w:p>
          <w:p w14:paraId="3CC35A1A" w14:textId="77777777" w:rsidR="00F73418" w:rsidRPr="008A1F1D" w:rsidRDefault="00F73418" w:rsidP="00357672">
            <w:pPr>
              <w:autoSpaceDE w:val="0"/>
              <w:autoSpaceDN w:val="0"/>
              <w:adjustRightInd w:val="0"/>
              <w:ind w:firstLine="0"/>
              <w:rPr>
                <w:color w:val="000000"/>
                <w:sz w:val="24"/>
                <w:szCs w:val="24"/>
              </w:rPr>
            </w:pPr>
          </w:p>
        </w:tc>
        <w:tc>
          <w:tcPr>
            <w:tcW w:w="1205" w:type="pct"/>
            <w:vMerge w:val="restart"/>
            <w:tcBorders>
              <w:top w:val="single" w:sz="4" w:space="0" w:color="000000"/>
              <w:left w:val="single" w:sz="4" w:space="0" w:color="000000"/>
              <w:right w:val="single" w:sz="4" w:space="0" w:color="000000"/>
            </w:tcBorders>
          </w:tcPr>
          <w:p w14:paraId="10A40BC2" w14:textId="77777777" w:rsidR="00F73418" w:rsidRPr="00F73418" w:rsidRDefault="00F73418" w:rsidP="00F73418">
            <w:pPr>
              <w:autoSpaceDE w:val="0"/>
              <w:autoSpaceDN w:val="0"/>
              <w:adjustRightInd w:val="0"/>
              <w:ind w:firstLine="0"/>
              <w:rPr>
                <w:color w:val="000000"/>
                <w:sz w:val="24"/>
                <w:szCs w:val="24"/>
              </w:rPr>
            </w:pPr>
            <w:r w:rsidRPr="00F73418">
              <w:rPr>
                <w:color w:val="000000"/>
                <w:sz w:val="24"/>
                <w:szCs w:val="24"/>
              </w:rPr>
              <w:t>Jeigu pasiūlymą teikia ūkio subjektų grupė – reikalavimą turi atitikti ūkio subjektų grupės narys (-</w:t>
            </w:r>
            <w:proofErr w:type="spellStart"/>
            <w:r w:rsidRPr="00F73418">
              <w:rPr>
                <w:color w:val="000000"/>
                <w:sz w:val="24"/>
                <w:szCs w:val="24"/>
              </w:rPr>
              <w:t>iai</w:t>
            </w:r>
            <w:proofErr w:type="spellEnd"/>
            <w:r w:rsidRPr="00F73418">
              <w:rPr>
                <w:color w:val="000000"/>
                <w:sz w:val="24"/>
                <w:szCs w:val="24"/>
              </w:rPr>
              <w:t>), atsižvelgiant į jų prisiimamus įsipareigojimus pirkimo sutarčiai vykdyti.</w:t>
            </w:r>
          </w:p>
          <w:p w14:paraId="0063CCE6" w14:textId="77777777" w:rsidR="00F73418" w:rsidRPr="00F73418" w:rsidRDefault="00F73418" w:rsidP="00F73418">
            <w:pPr>
              <w:autoSpaceDE w:val="0"/>
              <w:autoSpaceDN w:val="0"/>
              <w:adjustRightInd w:val="0"/>
              <w:rPr>
                <w:color w:val="000000"/>
                <w:sz w:val="24"/>
                <w:szCs w:val="24"/>
              </w:rPr>
            </w:pPr>
          </w:p>
          <w:p w14:paraId="0FB8489B" w14:textId="77777777" w:rsidR="00F73418" w:rsidRPr="00F73418" w:rsidRDefault="00F73418" w:rsidP="00F73418">
            <w:pPr>
              <w:autoSpaceDE w:val="0"/>
              <w:autoSpaceDN w:val="0"/>
              <w:adjustRightInd w:val="0"/>
              <w:ind w:firstLine="0"/>
              <w:rPr>
                <w:color w:val="000000"/>
                <w:sz w:val="24"/>
                <w:szCs w:val="24"/>
              </w:rPr>
            </w:pPr>
            <w:r w:rsidRPr="00F73418">
              <w:rPr>
                <w:color w:val="000000"/>
                <w:sz w:val="24"/>
                <w:szCs w:val="24"/>
              </w:rPr>
              <w:t xml:space="preserve">Tiekėjas gali remtis kitų ūkio subjektų pajėgumais atsižvelgiant </w:t>
            </w:r>
            <w:r w:rsidRPr="00F73418">
              <w:rPr>
                <w:color w:val="000000"/>
                <w:sz w:val="24"/>
                <w:szCs w:val="24"/>
              </w:rPr>
              <w:lastRenderedPageBreak/>
              <w:t>į jų prisiimamus įsipareigojimus pirkimo sutarčiai vykdyti.</w:t>
            </w:r>
          </w:p>
          <w:p w14:paraId="2BC62CDE" w14:textId="77777777" w:rsidR="00F73418" w:rsidRPr="00F73418" w:rsidRDefault="00F73418" w:rsidP="00F73418">
            <w:pPr>
              <w:autoSpaceDE w:val="0"/>
              <w:autoSpaceDN w:val="0"/>
              <w:adjustRightInd w:val="0"/>
              <w:rPr>
                <w:color w:val="000000"/>
                <w:sz w:val="24"/>
                <w:szCs w:val="24"/>
              </w:rPr>
            </w:pPr>
          </w:p>
          <w:p w14:paraId="6CB3F839" w14:textId="45B0A6EE" w:rsidR="00F73418" w:rsidRPr="00F73418" w:rsidRDefault="00F73418" w:rsidP="00F73418">
            <w:pPr>
              <w:autoSpaceDE w:val="0"/>
              <w:autoSpaceDN w:val="0"/>
              <w:adjustRightInd w:val="0"/>
              <w:ind w:firstLine="0"/>
              <w:rPr>
                <w:color w:val="000000"/>
                <w:sz w:val="24"/>
                <w:szCs w:val="24"/>
              </w:rPr>
            </w:pPr>
            <w:r w:rsidRPr="00F73418">
              <w:rPr>
                <w:color w:val="000000"/>
                <w:sz w:val="24"/>
                <w:szCs w:val="24"/>
              </w:rPr>
              <w:t xml:space="preserve">Subtiekėjai turi laikytis reikalaujamų </w:t>
            </w:r>
            <w:r>
              <w:rPr>
                <w:color w:val="000000"/>
                <w:sz w:val="24"/>
                <w:szCs w:val="24"/>
              </w:rPr>
              <w:t>kokybės vadybos sistemos standartų</w:t>
            </w:r>
            <w:r w:rsidRPr="00F73418">
              <w:rPr>
                <w:color w:val="000000"/>
                <w:sz w:val="24"/>
                <w:szCs w:val="24"/>
              </w:rPr>
              <w:t>, atsižvelgiant į jų prisiimamus įsipareigojimus pirkimo sutarčiai vykdyti.</w:t>
            </w:r>
          </w:p>
          <w:p w14:paraId="2D6476AE" w14:textId="77777777" w:rsidR="00F73418" w:rsidRPr="008A1F1D" w:rsidRDefault="00F73418" w:rsidP="008A1F1D">
            <w:pPr>
              <w:autoSpaceDE w:val="0"/>
              <w:autoSpaceDN w:val="0"/>
              <w:adjustRightInd w:val="0"/>
              <w:rPr>
                <w:color w:val="000000"/>
                <w:sz w:val="24"/>
                <w:szCs w:val="24"/>
              </w:rPr>
            </w:pPr>
          </w:p>
        </w:tc>
      </w:tr>
      <w:tr w:rsidR="00F73418" w:rsidRPr="008A1F1D" w14:paraId="63647A0A" w14:textId="77777777" w:rsidTr="006C2D40">
        <w:tc>
          <w:tcPr>
            <w:tcW w:w="258" w:type="pct"/>
            <w:tcBorders>
              <w:top w:val="single" w:sz="4" w:space="0" w:color="000000"/>
              <w:left w:val="single" w:sz="4" w:space="0" w:color="000000"/>
              <w:bottom w:val="single" w:sz="4" w:space="0" w:color="000000"/>
              <w:right w:val="single" w:sz="4" w:space="0" w:color="000000"/>
            </w:tcBorders>
          </w:tcPr>
          <w:p w14:paraId="67800691" w14:textId="0A522F29" w:rsidR="00F73418" w:rsidRPr="00357672" w:rsidRDefault="00F73418" w:rsidP="00357672">
            <w:pPr>
              <w:spacing w:before="60" w:after="60" w:line="256" w:lineRule="auto"/>
              <w:ind w:right="175" w:firstLine="0"/>
              <w:rPr>
                <w:rFonts w:eastAsia="Calibri"/>
                <w:sz w:val="24"/>
                <w:szCs w:val="24"/>
                <w:lang w:val="en-US"/>
              </w:rPr>
            </w:pPr>
            <w:r>
              <w:rPr>
                <w:rFonts w:eastAsia="Calibri"/>
                <w:sz w:val="24"/>
                <w:szCs w:val="24"/>
                <w:lang w:val="en-US"/>
              </w:rPr>
              <w:lastRenderedPageBreak/>
              <w:t>1.2</w:t>
            </w:r>
          </w:p>
        </w:tc>
        <w:tc>
          <w:tcPr>
            <w:tcW w:w="1978" w:type="pct"/>
            <w:tcBorders>
              <w:top w:val="single" w:sz="4" w:space="0" w:color="000000"/>
              <w:left w:val="single" w:sz="4" w:space="0" w:color="000000"/>
              <w:bottom w:val="single" w:sz="4" w:space="0" w:color="000000"/>
              <w:right w:val="single" w:sz="4" w:space="0" w:color="000000"/>
            </w:tcBorders>
          </w:tcPr>
          <w:p w14:paraId="0DE7F557" w14:textId="77777777" w:rsidR="00F73418" w:rsidRPr="005B635A" w:rsidRDefault="00F73418" w:rsidP="00357672">
            <w:pPr>
              <w:ind w:firstLine="0"/>
              <w:contextualSpacing/>
              <w:rPr>
                <w:sz w:val="24"/>
                <w:szCs w:val="24"/>
              </w:rPr>
            </w:pPr>
            <w:r w:rsidRPr="005B635A">
              <w:rPr>
                <w:sz w:val="24"/>
                <w:szCs w:val="24"/>
              </w:rPr>
              <w:t>Laboratorijos taikomi tyrimų metodai turi būti standartizuoti nacionaliniu ir / ar tarptautiniu lygmeniu.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taikomų tyrimų metodų veiksmingumo kriterijai turi būti grindžiami 50% arba mažesne matavimo neapibrėžtim (k=2), apskaičiuota pagal atitinkamus aplinkos kokybės standartus, ir kiekybinio įvertinimo riba, kuri yra lygi 30% atitinkamuose aplinkos kokybės standartuose nurodytos vertės arba už ją mažesnė. Jeigu tam tikrai pavojingai medžiagai nėra atitinkamo aplinkos kokybės standarto arba jeigu nėra standartizuoto nacionaliniu ir / ar tarptautiniu lygmeniu pripažinto analizės metodo bei tyrimų metodo, atitinkančio būtiniausius tyrimų metodų veiksmingumo kriterijus, tyrimai turi būti atliekami taikant geriausius galimus metodus</w:t>
            </w:r>
            <w:r>
              <w:rPr>
                <w:sz w:val="24"/>
                <w:szCs w:val="24"/>
              </w:rPr>
              <w:t>.</w:t>
            </w:r>
          </w:p>
          <w:p w14:paraId="3588CF07" w14:textId="77777777" w:rsidR="00F73418" w:rsidRPr="30879AC9" w:rsidRDefault="00F73418" w:rsidP="00B14F65">
            <w:pPr>
              <w:autoSpaceDE w:val="0"/>
              <w:autoSpaceDN w:val="0"/>
              <w:adjustRightInd w:val="0"/>
              <w:rPr>
                <w:sz w:val="24"/>
                <w:szCs w:val="24"/>
              </w:rPr>
            </w:pPr>
          </w:p>
        </w:tc>
        <w:tc>
          <w:tcPr>
            <w:tcW w:w="1559" w:type="pct"/>
            <w:tcBorders>
              <w:top w:val="single" w:sz="4" w:space="0" w:color="000000"/>
              <w:left w:val="single" w:sz="4" w:space="0" w:color="000000"/>
              <w:bottom w:val="single" w:sz="4" w:space="0" w:color="000000"/>
              <w:right w:val="single" w:sz="4" w:space="0" w:color="000000"/>
            </w:tcBorders>
          </w:tcPr>
          <w:p w14:paraId="5C7B1E07" w14:textId="19D28731" w:rsidR="00F73418" w:rsidRPr="36BA17FA" w:rsidRDefault="00D978FA" w:rsidP="00D978FA">
            <w:pPr>
              <w:ind w:firstLine="0"/>
              <w:rPr>
                <w:rFonts w:eastAsia="Aptos"/>
                <w:sz w:val="24"/>
                <w:szCs w:val="24"/>
              </w:rPr>
            </w:pPr>
            <w:r w:rsidRPr="005B635A">
              <w:rPr>
                <w:sz w:val="24"/>
                <w:szCs w:val="24"/>
              </w:rPr>
              <w:t>Teikėjas turi užpildyti</w:t>
            </w:r>
            <w:r>
              <w:rPr>
                <w:sz w:val="24"/>
                <w:szCs w:val="24"/>
              </w:rPr>
              <w:t xml:space="preserve"> ir pateikti specialiųjų pirkimo sąlygų </w:t>
            </w:r>
            <w:r w:rsidR="0017589C" w:rsidRPr="0017589C">
              <w:rPr>
                <w:b/>
                <w:bCs/>
                <w:i/>
                <w:iCs/>
                <w:color w:val="7030A0"/>
                <w:sz w:val="24"/>
                <w:szCs w:val="24"/>
              </w:rPr>
              <w:t>11</w:t>
            </w:r>
            <w:r w:rsidRPr="0017589C">
              <w:rPr>
                <w:b/>
                <w:bCs/>
                <w:i/>
                <w:iCs/>
                <w:sz w:val="24"/>
                <w:szCs w:val="24"/>
              </w:rPr>
              <w:t xml:space="preserve"> </w:t>
            </w:r>
            <w:r w:rsidRPr="0017589C">
              <w:rPr>
                <w:b/>
                <w:bCs/>
                <w:i/>
                <w:iCs/>
                <w:color w:val="7030A0"/>
                <w:sz w:val="24"/>
                <w:szCs w:val="24"/>
              </w:rPr>
              <w:t>priedą</w:t>
            </w:r>
            <w:r w:rsidR="0017589C" w:rsidRPr="0017589C">
              <w:rPr>
                <w:b/>
                <w:bCs/>
                <w:i/>
                <w:iCs/>
                <w:sz w:val="24"/>
                <w:szCs w:val="24"/>
              </w:rPr>
              <w:t xml:space="preserve"> </w:t>
            </w:r>
            <w:r w:rsidR="0017589C" w:rsidRPr="0017589C">
              <w:rPr>
                <w:b/>
                <w:bCs/>
                <w:i/>
                <w:iCs/>
                <w:color w:val="7030A0"/>
                <w:sz w:val="24"/>
                <w:szCs w:val="24"/>
              </w:rPr>
              <w:t>„</w:t>
            </w:r>
            <w:proofErr w:type="spellStart"/>
            <w:r w:rsidR="0017589C" w:rsidRPr="0017589C">
              <w:rPr>
                <w:b/>
                <w:bCs/>
                <w:i/>
                <w:iCs/>
                <w:color w:val="7030A0"/>
                <w:sz w:val="24"/>
                <w:szCs w:val="24"/>
              </w:rPr>
              <w:t>Labaratorijoje</w:t>
            </w:r>
            <w:proofErr w:type="spellEnd"/>
            <w:r w:rsidR="0017589C" w:rsidRPr="0017589C">
              <w:rPr>
                <w:b/>
                <w:bCs/>
                <w:i/>
                <w:iCs/>
                <w:color w:val="7030A0"/>
                <w:sz w:val="24"/>
                <w:szCs w:val="24"/>
              </w:rPr>
              <w:t xml:space="preserve"> taikomų tyrimo metodų reikalavimai“</w:t>
            </w:r>
          </w:p>
        </w:tc>
        <w:tc>
          <w:tcPr>
            <w:tcW w:w="1205" w:type="pct"/>
            <w:vMerge/>
            <w:tcBorders>
              <w:left w:val="single" w:sz="4" w:space="0" w:color="000000"/>
              <w:bottom w:val="single" w:sz="4" w:space="0" w:color="000000"/>
              <w:right w:val="single" w:sz="4" w:space="0" w:color="000000"/>
            </w:tcBorders>
          </w:tcPr>
          <w:p w14:paraId="7A3BCE41" w14:textId="77777777" w:rsidR="00F73418" w:rsidRPr="008A1F1D" w:rsidRDefault="00F73418" w:rsidP="008A1F1D">
            <w:pPr>
              <w:autoSpaceDE w:val="0"/>
              <w:autoSpaceDN w:val="0"/>
              <w:adjustRightInd w:val="0"/>
              <w:rPr>
                <w:color w:val="000000"/>
                <w:sz w:val="24"/>
                <w:szCs w:val="24"/>
              </w:rPr>
            </w:pPr>
          </w:p>
        </w:tc>
      </w:tr>
    </w:tbl>
    <w:p w14:paraId="6DA9738D" w14:textId="77777777" w:rsidR="00F813CE" w:rsidRDefault="00F813CE" w:rsidP="00F813CE">
      <w:pPr>
        <w:spacing w:after="0" w:line="300" w:lineRule="auto"/>
        <w:jc w:val="both"/>
        <w:rPr>
          <w:rFonts w:ascii="Times New Roman" w:eastAsia="Arial" w:hAnsi="Times New Roman" w:cs="Times New Roman"/>
          <w:sz w:val="24"/>
          <w:szCs w:val="24"/>
          <w:lang w:eastAsia="lt-LT"/>
        </w:rPr>
      </w:pPr>
    </w:p>
    <w:p w14:paraId="23BA37ED" w14:textId="651B917E" w:rsidR="008047AC" w:rsidRPr="00C43496" w:rsidRDefault="008A1F1D" w:rsidP="00F813CE">
      <w:pPr>
        <w:spacing w:after="0" w:line="300" w:lineRule="auto"/>
        <w:jc w:val="center"/>
        <w:rPr>
          <w:rFonts w:ascii="Times New Roman" w:eastAsia="Arial" w:hAnsi="Times New Roman" w:cs="Times New Roman"/>
          <w:b/>
          <w:smallCaps/>
          <w:sz w:val="24"/>
          <w:szCs w:val="24"/>
          <w:lang w:eastAsia="lt-LT"/>
        </w:rPr>
      </w:pPr>
      <w:r w:rsidRPr="008A1F1D">
        <w:rPr>
          <w:rFonts w:ascii="Times New Roman" w:eastAsia="Arial" w:hAnsi="Times New Roman" w:cs="Times New Roman"/>
          <w:sz w:val="24"/>
          <w:szCs w:val="24"/>
          <w:lang w:eastAsia="lt-LT"/>
        </w:rPr>
        <w:t>_____________________</w:t>
      </w:r>
      <w:bookmarkStart w:id="5" w:name="_heading=h.26in1rg" w:colFirst="0" w:colLast="0"/>
      <w:bookmarkEnd w:id="5"/>
    </w:p>
    <w:sectPr w:rsidR="008047AC" w:rsidRPr="00C43496" w:rsidSect="00730DFD">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DEF92" w14:textId="77777777" w:rsidR="00C81153" w:rsidRDefault="00C81153" w:rsidP="008A1F1D">
      <w:pPr>
        <w:spacing w:after="0" w:line="240" w:lineRule="auto"/>
      </w:pPr>
      <w:r>
        <w:separator/>
      </w:r>
    </w:p>
  </w:endnote>
  <w:endnote w:type="continuationSeparator" w:id="0">
    <w:p w14:paraId="2A7907E6" w14:textId="77777777" w:rsidR="00C81153" w:rsidRDefault="00C81153" w:rsidP="008A1F1D">
      <w:pPr>
        <w:spacing w:after="0" w:line="240" w:lineRule="auto"/>
      </w:pPr>
      <w:r>
        <w:continuationSeparator/>
      </w:r>
    </w:p>
  </w:endnote>
  <w:endnote w:type="continuationNotice" w:id="1">
    <w:p w14:paraId="6D53028F" w14:textId="77777777" w:rsidR="00C81153" w:rsidRDefault="00C81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E7958" w14:textId="77777777" w:rsidR="00C81153" w:rsidRDefault="00C81153" w:rsidP="008A1F1D">
      <w:pPr>
        <w:spacing w:after="0" w:line="240" w:lineRule="auto"/>
      </w:pPr>
      <w:r>
        <w:separator/>
      </w:r>
    </w:p>
  </w:footnote>
  <w:footnote w:type="continuationSeparator" w:id="0">
    <w:p w14:paraId="3142BFA5" w14:textId="77777777" w:rsidR="00C81153" w:rsidRDefault="00C81153" w:rsidP="008A1F1D">
      <w:pPr>
        <w:spacing w:after="0" w:line="240" w:lineRule="auto"/>
      </w:pPr>
      <w:r>
        <w:continuationSeparator/>
      </w:r>
    </w:p>
  </w:footnote>
  <w:footnote w:type="continuationNotice" w:id="1">
    <w:p w14:paraId="7F64BB77" w14:textId="77777777" w:rsidR="00C81153" w:rsidRDefault="00C811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FD14DD"/>
    <w:multiLevelType w:val="hybridMultilevel"/>
    <w:tmpl w:val="8B2A4AE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9A37A8"/>
    <w:multiLevelType w:val="hybridMultilevel"/>
    <w:tmpl w:val="623C08E4"/>
    <w:lvl w:ilvl="0" w:tplc="921E1D0A">
      <w:start w:val="1"/>
      <w:numFmt w:val="decimal"/>
      <w:lvlText w:val="%1."/>
      <w:lvlJc w:val="left"/>
      <w:pPr>
        <w:ind w:left="720" w:hanging="360"/>
      </w:pPr>
      <w:rPr>
        <w:rFonts w:eastAsia="Times New Roman"/>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2FA4FE7"/>
    <w:multiLevelType w:val="hybridMultilevel"/>
    <w:tmpl w:val="3CD8A64E"/>
    <w:lvl w:ilvl="0" w:tplc="8136664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37B0E04"/>
    <w:multiLevelType w:val="hybridMultilevel"/>
    <w:tmpl w:val="5AAABE30"/>
    <w:lvl w:ilvl="0" w:tplc="04270001">
      <w:start w:val="1"/>
      <w:numFmt w:val="bullet"/>
      <w:lvlText w:val=""/>
      <w:lvlJc w:val="left"/>
      <w:pPr>
        <w:ind w:left="689" w:hanging="360"/>
      </w:pPr>
      <w:rPr>
        <w:rFonts w:ascii="Symbol" w:hAnsi="Symbol" w:hint="default"/>
      </w:rPr>
    </w:lvl>
    <w:lvl w:ilvl="1" w:tplc="04270003" w:tentative="1">
      <w:start w:val="1"/>
      <w:numFmt w:val="bullet"/>
      <w:lvlText w:val="o"/>
      <w:lvlJc w:val="left"/>
      <w:pPr>
        <w:ind w:left="1409" w:hanging="360"/>
      </w:pPr>
      <w:rPr>
        <w:rFonts w:ascii="Courier New" w:hAnsi="Courier New" w:cs="Courier New" w:hint="default"/>
      </w:rPr>
    </w:lvl>
    <w:lvl w:ilvl="2" w:tplc="04270005" w:tentative="1">
      <w:start w:val="1"/>
      <w:numFmt w:val="bullet"/>
      <w:lvlText w:val=""/>
      <w:lvlJc w:val="left"/>
      <w:pPr>
        <w:ind w:left="2129" w:hanging="360"/>
      </w:pPr>
      <w:rPr>
        <w:rFonts w:ascii="Wingdings" w:hAnsi="Wingdings" w:hint="default"/>
      </w:rPr>
    </w:lvl>
    <w:lvl w:ilvl="3" w:tplc="04270001" w:tentative="1">
      <w:start w:val="1"/>
      <w:numFmt w:val="bullet"/>
      <w:lvlText w:val=""/>
      <w:lvlJc w:val="left"/>
      <w:pPr>
        <w:ind w:left="2849" w:hanging="360"/>
      </w:pPr>
      <w:rPr>
        <w:rFonts w:ascii="Symbol" w:hAnsi="Symbol" w:hint="default"/>
      </w:rPr>
    </w:lvl>
    <w:lvl w:ilvl="4" w:tplc="04270003" w:tentative="1">
      <w:start w:val="1"/>
      <w:numFmt w:val="bullet"/>
      <w:lvlText w:val="o"/>
      <w:lvlJc w:val="left"/>
      <w:pPr>
        <w:ind w:left="3569" w:hanging="360"/>
      </w:pPr>
      <w:rPr>
        <w:rFonts w:ascii="Courier New" w:hAnsi="Courier New" w:cs="Courier New" w:hint="default"/>
      </w:rPr>
    </w:lvl>
    <w:lvl w:ilvl="5" w:tplc="04270005" w:tentative="1">
      <w:start w:val="1"/>
      <w:numFmt w:val="bullet"/>
      <w:lvlText w:val=""/>
      <w:lvlJc w:val="left"/>
      <w:pPr>
        <w:ind w:left="4289" w:hanging="360"/>
      </w:pPr>
      <w:rPr>
        <w:rFonts w:ascii="Wingdings" w:hAnsi="Wingdings" w:hint="default"/>
      </w:rPr>
    </w:lvl>
    <w:lvl w:ilvl="6" w:tplc="04270001" w:tentative="1">
      <w:start w:val="1"/>
      <w:numFmt w:val="bullet"/>
      <w:lvlText w:val=""/>
      <w:lvlJc w:val="left"/>
      <w:pPr>
        <w:ind w:left="5009" w:hanging="360"/>
      </w:pPr>
      <w:rPr>
        <w:rFonts w:ascii="Symbol" w:hAnsi="Symbol" w:hint="default"/>
      </w:rPr>
    </w:lvl>
    <w:lvl w:ilvl="7" w:tplc="04270003" w:tentative="1">
      <w:start w:val="1"/>
      <w:numFmt w:val="bullet"/>
      <w:lvlText w:val="o"/>
      <w:lvlJc w:val="left"/>
      <w:pPr>
        <w:ind w:left="5729" w:hanging="360"/>
      </w:pPr>
      <w:rPr>
        <w:rFonts w:ascii="Courier New" w:hAnsi="Courier New" w:cs="Courier New" w:hint="default"/>
      </w:rPr>
    </w:lvl>
    <w:lvl w:ilvl="8" w:tplc="04270005" w:tentative="1">
      <w:start w:val="1"/>
      <w:numFmt w:val="bullet"/>
      <w:lvlText w:val=""/>
      <w:lvlJc w:val="left"/>
      <w:pPr>
        <w:ind w:left="6449" w:hanging="360"/>
      </w:pPr>
      <w:rPr>
        <w:rFonts w:ascii="Wingdings" w:hAnsi="Wingdings" w:hint="default"/>
      </w:rPr>
    </w:lvl>
  </w:abstractNum>
  <w:abstractNum w:abstractNumId="5" w15:restartNumberingAfterBreak="0">
    <w:nsid w:val="45A93431"/>
    <w:multiLevelType w:val="hybridMultilevel"/>
    <w:tmpl w:val="314C9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7"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378773162">
    <w:abstractNumId w:val="7"/>
  </w:num>
  <w:num w:numId="2" w16cid:durableId="1948077715">
    <w:abstractNumId w:val="6"/>
  </w:num>
  <w:num w:numId="3" w16cid:durableId="112674914">
    <w:abstractNumId w:val="0"/>
  </w:num>
  <w:num w:numId="4" w16cid:durableId="1418959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2248076">
    <w:abstractNumId w:val="5"/>
  </w:num>
  <w:num w:numId="6" w16cid:durableId="341006119">
    <w:abstractNumId w:val="1"/>
  </w:num>
  <w:num w:numId="7" w16cid:durableId="363946560">
    <w:abstractNumId w:val="3"/>
  </w:num>
  <w:num w:numId="8" w16cid:durableId="21179388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37B3"/>
    <w:rsid w:val="00006559"/>
    <w:rsid w:val="00030211"/>
    <w:rsid w:val="000369F4"/>
    <w:rsid w:val="00041C0C"/>
    <w:rsid w:val="00043FEC"/>
    <w:rsid w:val="00047838"/>
    <w:rsid w:val="00053471"/>
    <w:rsid w:val="0007410C"/>
    <w:rsid w:val="00077930"/>
    <w:rsid w:val="00080899"/>
    <w:rsid w:val="00094E91"/>
    <w:rsid w:val="000A5BB0"/>
    <w:rsid w:val="000C1BBF"/>
    <w:rsid w:val="000C3C8F"/>
    <w:rsid w:val="000C7B75"/>
    <w:rsid w:val="000D4676"/>
    <w:rsid w:val="000E0BB5"/>
    <w:rsid w:val="000E36E4"/>
    <w:rsid w:val="000E4EBA"/>
    <w:rsid w:val="000F1F91"/>
    <w:rsid w:val="000F2175"/>
    <w:rsid w:val="00100A3E"/>
    <w:rsid w:val="00101D77"/>
    <w:rsid w:val="001078B4"/>
    <w:rsid w:val="00111B82"/>
    <w:rsid w:val="00120D50"/>
    <w:rsid w:val="00125E87"/>
    <w:rsid w:val="00165640"/>
    <w:rsid w:val="001754B7"/>
    <w:rsid w:val="0017589C"/>
    <w:rsid w:val="00183C7C"/>
    <w:rsid w:val="001A2AF7"/>
    <w:rsid w:val="001A7674"/>
    <w:rsid w:val="001B2DE7"/>
    <w:rsid w:val="001C7EE5"/>
    <w:rsid w:val="001F2D5B"/>
    <w:rsid w:val="00212963"/>
    <w:rsid w:val="00213929"/>
    <w:rsid w:val="00220E3C"/>
    <w:rsid w:val="00220F0D"/>
    <w:rsid w:val="00232E6D"/>
    <w:rsid w:val="00247C42"/>
    <w:rsid w:val="00252C55"/>
    <w:rsid w:val="00263FCC"/>
    <w:rsid w:val="00264760"/>
    <w:rsid w:val="0026585B"/>
    <w:rsid w:val="0026700F"/>
    <w:rsid w:val="00272BD1"/>
    <w:rsid w:val="00286E45"/>
    <w:rsid w:val="0028792B"/>
    <w:rsid w:val="00297D9D"/>
    <w:rsid w:val="002B06C9"/>
    <w:rsid w:val="002B37AE"/>
    <w:rsid w:val="002B69D5"/>
    <w:rsid w:val="002C2F1A"/>
    <w:rsid w:val="002C494A"/>
    <w:rsid w:val="002D3727"/>
    <w:rsid w:val="002D6979"/>
    <w:rsid w:val="002F364B"/>
    <w:rsid w:val="003025B1"/>
    <w:rsid w:val="003119D2"/>
    <w:rsid w:val="0031530A"/>
    <w:rsid w:val="003201EF"/>
    <w:rsid w:val="00322D09"/>
    <w:rsid w:val="0034237E"/>
    <w:rsid w:val="003436A1"/>
    <w:rsid w:val="00345CD0"/>
    <w:rsid w:val="00346569"/>
    <w:rsid w:val="00357672"/>
    <w:rsid w:val="003704BB"/>
    <w:rsid w:val="00381788"/>
    <w:rsid w:val="003A0CA2"/>
    <w:rsid w:val="003B5843"/>
    <w:rsid w:val="003C1A56"/>
    <w:rsid w:val="003C239D"/>
    <w:rsid w:val="003C2449"/>
    <w:rsid w:val="003C59A2"/>
    <w:rsid w:val="003D510D"/>
    <w:rsid w:val="003E31B4"/>
    <w:rsid w:val="003E499F"/>
    <w:rsid w:val="003F0874"/>
    <w:rsid w:val="003F7AB3"/>
    <w:rsid w:val="004004C6"/>
    <w:rsid w:val="00413638"/>
    <w:rsid w:val="00424BEB"/>
    <w:rsid w:val="00444C84"/>
    <w:rsid w:val="00457D1A"/>
    <w:rsid w:val="00461E57"/>
    <w:rsid w:val="0046231D"/>
    <w:rsid w:val="00472427"/>
    <w:rsid w:val="00474BC6"/>
    <w:rsid w:val="004762BC"/>
    <w:rsid w:val="0048046E"/>
    <w:rsid w:val="0048503A"/>
    <w:rsid w:val="0048673D"/>
    <w:rsid w:val="0048684F"/>
    <w:rsid w:val="004915B6"/>
    <w:rsid w:val="004B6249"/>
    <w:rsid w:val="004C2138"/>
    <w:rsid w:val="004C42B6"/>
    <w:rsid w:val="004C79EB"/>
    <w:rsid w:val="004C7B51"/>
    <w:rsid w:val="004E3F9F"/>
    <w:rsid w:val="004E4B28"/>
    <w:rsid w:val="004F2E75"/>
    <w:rsid w:val="004F4C7C"/>
    <w:rsid w:val="004F6C72"/>
    <w:rsid w:val="00505B7D"/>
    <w:rsid w:val="0051095C"/>
    <w:rsid w:val="00524BF0"/>
    <w:rsid w:val="0054539B"/>
    <w:rsid w:val="00551A8E"/>
    <w:rsid w:val="005531FB"/>
    <w:rsid w:val="00557A28"/>
    <w:rsid w:val="005653C7"/>
    <w:rsid w:val="0056752E"/>
    <w:rsid w:val="00573822"/>
    <w:rsid w:val="005962D6"/>
    <w:rsid w:val="005B0E18"/>
    <w:rsid w:val="005C4A03"/>
    <w:rsid w:val="005C76A3"/>
    <w:rsid w:val="005D136E"/>
    <w:rsid w:val="005F05EC"/>
    <w:rsid w:val="00600D0A"/>
    <w:rsid w:val="00605DFB"/>
    <w:rsid w:val="0060737C"/>
    <w:rsid w:val="00613645"/>
    <w:rsid w:val="00621859"/>
    <w:rsid w:val="00623F6A"/>
    <w:rsid w:val="00636390"/>
    <w:rsid w:val="00637170"/>
    <w:rsid w:val="00646ABE"/>
    <w:rsid w:val="00646BA3"/>
    <w:rsid w:val="006568BB"/>
    <w:rsid w:val="006865B1"/>
    <w:rsid w:val="006A1279"/>
    <w:rsid w:val="006A2214"/>
    <w:rsid w:val="006A618B"/>
    <w:rsid w:val="006B090E"/>
    <w:rsid w:val="006B6D00"/>
    <w:rsid w:val="006C42DA"/>
    <w:rsid w:val="006D0D1C"/>
    <w:rsid w:val="006D1B01"/>
    <w:rsid w:val="006D47DE"/>
    <w:rsid w:val="006E60BF"/>
    <w:rsid w:val="006E625E"/>
    <w:rsid w:val="006F3D1D"/>
    <w:rsid w:val="00711B58"/>
    <w:rsid w:val="00714BDF"/>
    <w:rsid w:val="00730DFD"/>
    <w:rsid w:val="0073755A"/>
    <w:rsid w:val="007411B5"/>
    <w:rsid w:val="0074323A"/>
    <w:rsid w:val="00747E1E"/>
    <w:rsid w:val="0075540A"/>
    <w:rsid w:val="0078605F"/>
    <w:rsid w:val="00786687"/>
    <w:rsid w:val="007962FA"/>
    <w:rsid w:val="007A3DB3"/>
    <w:rsid w:val="007B102C"/>
    <w:rsid w:val="007C15ED"/>
    <w:rsid w:val="007C3273"/>
    <w:rsid w:val="007C7EF5"/>
    <w:rsid w:val="007D119A"/>
    <w:rsid w:val="007D1E8A"/>
    <w:rsid w:val="007D276C"/>
    <w:rsid w:val="007D605F"/>
    <w:rsid w:val="007E0FD1"/>
    <w:rsid w:val="007F4EF1"/>
    <w:rsid w:val="008047AC"/>
    <w:rsid w:val="00807F98"/>
    <w:rsid w:val="00811831"/>
    <w:rsid w:val="008123BA"/>
    <w:rsid w:val="00814E22"/>
    <w:rsid w:val="00816752"/>
    <w:rsid w:val="00843983"/>
    <w:rsid w:val="00852160"/>
    <w:rsid w:val="008566B8"/>
    <w:rsid w:val="008570BB"/>
    <w:rsid w:val="00861F08"/>
    <w:rsid w:val="008646A0"/>
    <w:rsid w:val="00867824"/>
    <w:rsid w:val="008779B0"/>
    <w:rsid w:val="00881EA6"/>
    <w:rsid w:val="008A0375"/>
    <w:rsid w:val="008A1F1D"/>
    <w:rsid w:val="008B3052"/>
    <w:rsid w:val="008C5BBD"/>
    <w:rsid w:val="008E14FD"/>
    <w:rsid w:val="008E546F"/>
    <w:rsid w:val="008F54B9"/>
    <w:rsid w:val="008F6B83"/>
    <w:rsid w:val="00902A8F"/>
    <w:rsid w:val="00915B24"/>
    <w:rsid w:val="009171A1"/>
    <w:rsid w:val="009202F2"/>
    <w:rsid w:val="00921BFF"/>
    <w:rsid w:val="009224FC"/>
    <w:rsid w:val="009273E6"/>
    <w:rsid w:val="009362FD"/>
    <w:rsid w:val="00937E0F"/>
    <w:rsid w:val="00940E0D"/>
    <w:rsid w:val="00955DF1"/>
    <w:rsid w:val="009571E2"/>
    <w:rsid w:val="00957230"/>
    <w:rsid w:val="00970343"/>
    <w:rsid w:val="00973CFE"/>
    <w:rsid w:val="009A7AA5"/>
    <w:rsid w:val="009B57C8"/>
    <w:rsid w:val="009B643D"/>
    <w:rsid w:val="009D6294"/>
    <w:rsid w:val="009D7042"/>
    <w:rsid w:val="009F37EF"/>
    <w:rsid w:val="00A13458"/>
    <w:rsid w:val="00A1389D"/>
    <w:rsid w:val="00A202EF"/>
    <w:rsid w:val="00A24716"/>
    <w:rsid w:val="00A314A1"/>
    <w:rsid w:val="00A32E02"/>
    <w:rsid w:val="00A411E5"/>
    <w:rsid w:val="00A45CC1"/>
    <w:rsid w:val="00A45E20"/>
    <w:rsid w:val="00A6457F"/>
    <w:rsid w:val="00A705DF"/>
    <w:rsid w:val="00A71421"/>
    <w:rsid w:val="00A72233"/>
    <w:rsid w:val="00A72C27"/>
    <w:rsid w:val="00A73D2B"/>
    <w:rsid w:val="00A97D3E"/>
    <w:rsid w:val="00AA49C0"/>
    <w:rsid w:val="00AB508F"/>
    <w:rsid w:val="00AB5EDD"/>
    <w:rsid w:val="00AC3F4E"/>
    <w:rsid w:val="00AC5504"/>
    <w:rsid w:val="00AD0CD6"/>
    <w:rsid w:val="00AD78ED"/>
    <w:rsid w:val="00AD7F43"/>
    <w:rsid w:val="00AE3D67"/>
    <w:rsid w:val="00AE4C1A"/>
    <w:rsid w:val="00AE59DB"/>
    <w:rsid w:val="00B03014"/>
    <w:rsid w:val="00B0390E"/>
    <w:rsid w:val="00B051FB"/>
    <w:rsid w:val="00B06882"/>
    <w:rsid w:val="00B10382"/>
    <w:rsid w:val="00B1348D"/>
    <w:rsid w:val="00B14F65"/>
    <w:rsid w:val="00B169E0"/>
    <w:rsid w:val="00B20210"/>
    <w:rsid w:val="00B347A0"/>
    <w:rsid w:val="00B34BA0"/>
    <w:rsid w:val="00B47184"/>
    <w:rsid w:val="00B511B2"/>
    <w:rsid w:val="00B54F60"/>
    <w:rsid w:val="00B606D6"/>
    <w:rsid w:val="00B6298C"/>
    <w:rsid w:val="00B66404"/>
    <w:rsid w:val="00B92F7E"/>
    <w:rsid w:val="00BA5EB8"/>
    <w:rsid w:val="00BB1482"/>
    <w:rsid w:val="00BB6144"/>
    <w:rsid w:val="00BF1B72"/>
    <w:rsid w:val="00BF3C0A"/>
    <w:rsid w:val="00C21419"/>
    <w:rsid w:val="00C24756"/>
    <w:rsid w:val="00C252E5"/>
    <w:rsid w:val="00C43496"/>
    <w:rsid w:val="00C51AF6"/>
    <w:rsid w:val="00C52BB6"/>
    <w:rsid w:val="00C5449E"/>
    <w:rsid w:val="00C54FF6"/>
    <w:rsid w:val="00C775FC"/>
    <w:rsid w:val="00C81153"/>
    <w:rsid w:val="00CA38C0"/>
    <w:rsid w:val="00CD0385"/>
    <w:rsid w:val="00CD215A"/>
    <w:rsid w:val="00CD2CE0"/>
    <w:rsid w:val="00CE048C"/>
    <w:rsid w:val="00CF4E2B"/>
    <w:rsid w:val="00CF5893"/>
    <w:rsid w:val="00D00432"/>
    <w:rsid w:val="00D05098"/>
    <w:rsid w:val="00D1143D"/>
    <w:rsid w:val="00D225F5"/>
    <w:rsid w:val="00D239C4"/>
    <w:rsid w:val="00D32639"/>
    <w:rsid w:val="00D37E62"/>
    <w:rsid w:val="00D465D3"/>
    <w:rsid w:val="00D51811"/>
    <w:rsid w:val="00D51843"/>
    <w:rsid w:val="00D657E1"/>
    <w:rsid w:val="00D74511"/>
    <w:rsid w:val="00D8311B"/>
    <w:rsid w:val="00D86D6B"/>
    <w:rsid w:val="00D872AD"/>
    <w:rsid w:val="00D93FEC"/>
    <w:rsid w:val="00D978FA"/>
    <w:rsid w:val="00DA054F"/>
    <w:rsid w:val="00DA27B7"/>
    <w:rsid w:val="00DB02EB"/>
    <w:rsid w:val="00DB7ABA"/>
    <w:rsid w:val="00DD4F46"/>
    <w:rsid w:val="00DD6978"/>
    <w:rsid w:val="00DE4F24"/>
    <w:rsid w:val="00DE759E"/>
    <w:rsid w:val="00DF2F1D"/>
    <w:rsid w:val="00E07672"/>
    <w:rsid w:val="00E13DA1"/>
    <w:rsid w:val="00E1511F"/>
    <w:rsid w:val="00E2088B"/>
    <w:rsid w:val="00E31724"/>
    <w:rsid w:val="00E31B11"/>
    <w:rsid w:val="00E31DA4"/>
    <w:rsid w:val="00E34448"/>
    <w:rsid w:val="00E430EE"/>
    <w:rsid w:val="00E44112"/>
    <w:rsid w:val="00E47BB8"/>
    <w:rsid w:val="00E63293"/>
    <w:rsid w:val="00E733D1"/>
    <w:rsid w:val="00E7401F"/>
    <w:rsid w:val="00E85709"/>
    <w:rsid w:val="00E93B02"/>
    <w:rsid w:val="00EA516E"/>
    <w:rsid w:val="00EA6F8E"/>
    <w:rsid w:val="00EA7870"/>
    <w:rsid w:val="00EB6880"/>
    <w:rsid w:val="00EC1CD5"/>
    <w:rsid w:val="00EC5BE0"/>
    <w:rsid w:val="00EC611F"/>
    <w:rsid w:val="00EC64ED"/>
    <w:rsid w:val="00ED24A9"/>
    <w:rsid w:val="00F1167F"/>
    <w:rsid w:val="00F147BC"/>
    <w:rsid w:val="00F40964"/>
    <w:rsid w:val="00F42FEA"/>
    <w:rsid w:val="00F57C89"/>
    <w:rsid w:val="00F66595"/>
    <w:rsid w:val="00F73418"/>
    <w:rsid w:val="00F813CE"/>
    <w:rsid w:val="00FA0D9A"/>
    <w:rsid w:val="00FA412B"/>
    <w:rsid w:val="00FA53C6"/>
    <w:rsid w:val="00FB103A"/>
    <w:rsid w:val="00FB776D"/>
    <w:rsid w:val="00FD69AC"/>
    <w:rsid w:val="00FF4A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Diagrama1"/>
    <w:basedOn w:val="prastasis"/>
    <w:link w:val="PuslapioinaostekstasDiagrama"/>
    <w:unhideWhenUsed/>
    <w:rsid w:val="008A1F1D"/>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rsid w:val="008A1F1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1F1D"/>
    <w:rPr>
      <w:vertAlign w:val="superscript"/>
    </w:rPr>
  </w:style>
  <w:style w:type="table" w:customStyle="1" w:styleId="TableGrid31">
    <w:name w:val="Table Grid31"/>
    <w:basedOn w:val="prastojilentel"/>
    <w:next w:val="Lentelstinklelis"/>
    <w:uiPriority w:val="39"/>
    <w:rsid w:val="008A1F1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A1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6D6B"/>
    <w:rPr>
      <w:sz w:val="16"/>
      <w:szCs w:val="16"/>
    </w:rPr>
  </w:style>
  <w:style w:type="paragraph" w:styleId="Komentarotekstas">
    <w:name w:val="annotation text"/>
    <w:basedOn w:val="prastasis"/>
    <w:link w:val="KomentarotekstasDiagrama"/>
    <w:uiPriority w:val="99"/>
    <w:unhideWhenUsed/>
    <w:rsid w:val="00D86D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86D6B"/>
    <w:rPr>
      <w:sz w:val="20"/>
      <w:szCs w:val="20"/>
    </w:rPr>
  </w:style>
  <w:style w:type="paragraph" w:styleId="Komentarotema">
    <w:name w:val="annotation subject"/>
    <w:basedOn w:val="Komentarotekstas"/>
    <w:next w:val="Komentarotekstas"/>
    <w:link w:val="KomentarotemaDiagrama"/>
    <w:uiPriority w:val="99"/>
    <w:semiHidden/>
    <w:unhideWhenUsed/>
    <w:rsid w:val="00D86D6B"/>
    <w:rPr>
      <w:b/>
      <w:bCs/>
    </w:rPr>
  </w:style>
  <w:style w:type="character" w:customStyle="1" w:styleId="KomentarotemaDiagrama">
    <w:name w:val="Komentaro tema Diagrama"/>
    <w:basedOn w:val="KomentarotekstasDiagrama"/>
    <w:link w:val="Komentarotema"/>
    <w:uiPriority w:val="99"/>
    <w:semiHidden/>
    <w:rsid w:val="00D86D6B"/>
    <w:rPr>
      <w:b/>
      <w:bCs/>
      <w:sz w:val="20"/>
      <w:szCs w:val="20"/>
    </w:rPr>
  </w:style>
  <w:style w:type="paragraph" w:styleId="Betarp">
    <w:name w:val="No Spacing"/>
    <w:uiPriority w:val="1"/>
    <w:qFormat/>
    <w:rsid w:val="00A72233"/>
    <w:pPr>
      <w:spacing w:after="0" w:line="240" w:lineRule="auto"/>
    </w:pPr>
  </w:style>
  <w:style w:type="character" w:styleId="Hipersaitas">
    <w:name w:val="Hyperlink"/>
    <w:aliases w:val="Alna"/>
    <w:basedOn w:val="Numatytasispastraiposriftas"/>
    <w:uiPriority w:val="99"/>
    <w:unhideWhenUsed/>
    <w:rsid w:val="00C5449E"/>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02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B02EB"/>
    <w:pPr>
      <w:spacing w:line="276" w:lineRule="auto"/>
      <w:ind w:left="720"/>
      <w:contextualSpacing/>
    </w:pPr>
  </w:style>
  <w:style w:type="paragraph" w:customStyle="1" w:styleId="Pantraste">
    <w:name w:val="P.antraste"/>
    <w:basedOn w:val="prastasis"/>
    <w:qFormat/>
    <w:rsid w:val="00524BF0"/>
    <w:pPr>
      <w:spacing w:after="0" w:line="240" w:lineRule="auto"/>
      <w:ind w:left="-142"/>
      <w:jc w:val="center"/>
    </w:pPr>
    <w:rPr>
      <w:rFonts w:ascii="Times New Roman" w:eastAsia="Times New Roman" w:hAnsi="Times New Roman" w:cs="Times New Roman"/>
      <w:b/>
      <w:sz w:val="24"/>
      <w:szCs w:val="24"/>
    </w:rPr>
  </w:style>
  <w:style w:type="character" w:styleId="Neapdorotaspaminjimas">
    <w:name w:val="Unresolved Mention"/>
    <w:basedOn w:val="Numatytasispastraiposriftas"/>
    <w:uiPriority w:val="99"/>
    <w:semiHidden/>
    <w:unhideWhenUsed/>
    <w:rsid w:val="00472427"/>
    <w:rPr>
      <w:color w:val="605E5C"/>
      <w:shd w:val="clear" w:color="auto" w:fill="E1DFDD"/>
    </w:rPr>
  </w:style>
  <w:style w:type="character" w:customStyle="1" w:styleId="normaltextrun1">
    <w:name w:val="normaltextrun1"/>
    <w:basedOn w:val="Numatytasispastraiposriftas"/>
    <w:rsid w:val="003119D2"/>
  </w:style>
  <w:style w:type="paragraph" w:styleId="Antrats">
    <w:name w:val="header"/>
    <w:basedOn w:val="prastasis"/>
    <w:link w:val="AntratsDiagrama"/>
    <w:uiPriority w:val="99"/>
    <w:semiHidden/>
    <w:unhideWhenUsed/>
    <w:rsid w:val="006568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6568BB"/>
  </w:style>
  <w:style w:type="paragraph" w:styleId="Porat">
    <w:name w:val="footer"/>
    <w:basedOn w:val="prastasis"/>
    <w:link w:val="PoratDiagrama"/>
    <w:uiPriority w:val="99"/>
    <w:semiHidden/>
    <w:unhideWhenUsed/>
    <w:rsid w:val="006568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568BB"/>
  </w:style>
  <w:style w:type="paragraph" w:styleId="Pataisymai">
    <w:name w:val="Revision"/>
    <w:hidden/>
    <w:uiPriority w:val="99"/>
    <w:semiHidden/>
    <w:rsid w:val="004C79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17422">
      <w:bodyDiv w:val="1"/>
      <w:marLeft w:val="0"/>
      <w:marRight w:val="0"/>
      <w:marTop w:val="0"/>
      <w:marBottom w:val="0"/>
      <w:divBdr>
        <w:top w:val="none" w:sz="0" w:space="0" w:color="auto"/>
        <w:left w:val="none" w:sz="0" w:space="0" w:color="auto"/>
        <w:bottom w:val="none" w:sz="0" w:space="0" w:color="auto"/>
        <w:right w:val="none" w:sz="0" w:space="0" w:color="auto"/>
      </w:divBdr>
    </w:div>
    <w:div w:id="519052774">
      <w:bodyDiv w:val="1"/>
      <w:marLeft w:val="0"/>
      <w:marRight w:val="0"/>
      <w:marTop w:val="0"/>
      <w:marBottom w:val="0"/>
      <w:divBdr>
        <w:top w:val="none" w:sz="0" w:space="0" w:color="auto"/>
        <w:left w:val="none" w:sz="0" w:space="0" w:color="auto"/>
        <w:bottom w:val="none" w:sz="0" w:space="0" w:color="auto"/>
        <w:right w:val="none" w:sz="0" w:space="0" w:color="auto"/>
      </w:divBdr>
    </w:div>
    <w:div w:id="540241776">
      <w:bodyDiv w:val="1"/>
      <w:marLeft w:val="0"/>
      <w:marRight w:val="0"/>
      <w:marTop w:val="0"/>
      <w:marBottom w:val="0"/>
      <w:divBdr>
        <w:top w:val="none" w:sz="0" w:space="0" w:color="auto"/>
        <w:left w:val="none" w:sz="0" w:space="0" w:color="auto"/>
        <w:bottom w:val="none" w:sz="0" w:space="0" w:color="auto"/>
        <w:right w:val="none" w:sz="0" w:space="0" w:color="auto"/>
      </w:divBdr>
    </w:div>
    <w:div w:id="580675479">
      <w:bodyDiv w:val="1"/>
      <w:marLeft w:val="0"/>
      <w:marRight w:val="0"/>
      <w:marTop w:val="0"/>
      <w:marBottom w:val="0"/>
      <w:divBdr>
        <w:top w:val="none" w:sz="0" w:space="0" w:color="auto"/>
        <w:left w:val="none" w:sz="0" w:space="0" w:color="auto"/>
        <w:bottom w:val="none" w:sz="0" w:space="0" w:color="auto"/>
        <w:right w:val="none" w:sz="0" w:space="0" w:color="auto"/>
      </w:divBdr>
    </w:div>
    <w:div w:id="631254528">
      <w:bodyDiv w:val="1"/>
      <w:marLeft w:val="0"/>
      <w:marRight w:val="0"/>
      <w:marTop w:val="0"/>
      <w:marBottom w:val="0"/>
      <w:divBdr>
        <w:top w:val="none" w:sz="0" w:space="0" w:color="auto"/>
        <w:left w:val="none" w:sz="0" w:space="0" w:color="auto"/>
        <w:bottom w:val="none" w:sz="0" w:space="0" w:color="auto"/>
        <w:right w:val="none" w:sz="0" w:space="0" w:color="auto"/>
      </w:divBdr>
    </w:div>
    <w:div w:id="645857879">
      <w:bodyDiv w:val="1"/>
      <w:marLeft w:val="0"/>
      <w:marRight w:val="0"/>
      <w:marTop w:val="0"/>
      <w:marBottom w:val="0"/>
      <w:divBdr>
        <w:top w:val="none" w:sz="0" w:space="0" w:color="auto"/>
        <w:left w:val="none" w:sz="0" w:space="0" w:color="auto"/>
        <w:bottom w:val="none" w:sz="0" w:space="0" w:color="auto"/>
        <w:right w:val="none" w:sz="0" w:space="0" w:color="auto"/>
      </w:divBdr>
    </w:div>
    <w:div w:id="791946266">
      <w:bodyDiv w:val="1"/>
      <w:marLeft w:val="0"/>
      <w:marRight w:val="0"/>
      <w:marTop w:val="0"/>
      <w:marBottom w:val="0"/>
      <w:divBdr>
        <w:top w:val="none" w:sz="0" w:space="0" w:color="auto"/>
        <w:left w:val="none" w:sz="0" w:space="0" w:color="auto"/>
        <w:bottom w:val="none" w:sz="0" w:space="0" w:color="auto"/>
        <w:right w:val="none" w:sz="0" w:space="0" w:color="auto"/>
      </w:divBdr>
    </w:div>
    <w:div w:id="1783039366">
      <w:bodyDiv w:val="1"/>
      <w:marLeft w:val="0"/>
      <w:marRight w:val="0"/>
      <w:marTop w:val="0"/>
      <w:marBottom w:val="0"/>
      <w:divBdr>
        <w:top w:val="none" w:sz="0" w:space="0" w:color="auto"/>
        <w:left w:val="none" w:sz="0" w:space="0" w:color="auto"/>
        <w:bottom w:val="none" w:sz="0" w:space="0" w:color="auto"/>
        <w:right w:val="none" w:sz="0" w:space="0" w:color="auto"/>
      </w:divBdr>
    </w:div>
    <w:div w:id="208811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CD5E21C0025BD4CA2465EB8FE5532D4" ma:contentTypeVersion="17" ma:contentTypeDescription="Kurkite naują dokumentą." ma:contentTypeScope="" ma:versionID="88e109b66754271d0682baa1908d4984">
  <xsd:schema xmlns:xsd="http://www.w3.org/2001/XMLSchema" xmlns:xs="http://www.w3.org/2001/XMLSchema" xmlns:p="http://schemas.microsoft.com/office/2006/metadata/properties" xmlns:ns2="f74729af-b5d3-4fce-b805-167f59c51440" xmlns:ns3="e706cc3c-ad23-4725-a7ec-7e9f0acf949d" targetNamespace="http://schemas.microsoft.com/office/2006/metadata/properties" ma:root="true" ma:fieldsID="a973d8ca928f828377c5e1d493f7bf33" ns2:_="" ns3:_="">
    <xsd:import namespace="f74729af-b5d3-4fce-b805-167f59c51440"/>
    <xsd:import namespace="e706cc3c-ad23-4725-a7ec-7e9f0acf94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729af-b5d3-4fce-b805-167f59c5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descriptio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6cc3c-ad23-4725-a7ec-7e9f0acf94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b4cb805a-0604-4c5e-9e78-1bc7e6f38bc2}" ma:internalName="TaxCatchAll" ma:showField="CatchAllData" ma:web="e706cc3c-ad23-4725-a7ec-7e9f0acf94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706cc3c-ad23-4725-a7ec-7e9f0acf949d" xsi:nil="true"/>
    <lcf76f155ced4ddcb4097134ff3c332f xmlns="f74729af-b5d3-4fce-b805-167f59c514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43EAA4-7213-4EE7-A216-EE5B207572A8}">
  <ds:schemaRefs>
    <ds:schemaRef ds:uri="http://schemas.microsoft.com/sharepoint/v3/contenttype/forms"/>
  </ds:schemaRefs>
</ds:datastoreItem>
</file>

<file path=customXml/itemProps2.xml><?xml version="1.0" encoding="utf-8"?>
<ds:datastoreItem xmlns:ds="http://schemas.openxmlformats.org/officeDocument/2006/customXml" ds:itemID="{4AFD4A91-3A28-4B45-99D7-515643665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729af-b5d3-4fce-b805-167f59c51440"/>
    <ds:schemaRef ds:uri="e706cc3c-ad23-4725-a7ec-7e9f0acf9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1E20C-D4D6-43F1-85B9-E75D7906564E}">
  <ds:schemaRefs>
    <ds:schemaRef ds:uri="http://schemas.openxmlformats.org/officeDocument/2006/bibliography"/>
  </ds:schemaRefs>
</ds:datastoreItem>
</file>

<file path=customXml/itemProps4.xml><?xml version="1.0" encoding="utf-8"?>
<ds:datastoreItem xmlns:ds="http://schemas.openxmlformats.org/officeDocument/2006/customXml" ds:itemID="{DAC957EC-F92A-47D8-94C6-AEC952225467}">
  <ds:schemaRefs>
    <ds:schemaRef ds:uri="http://schemas.microsoft.com/office/2006/metadata/properties"/>
    <ds:schemaRef ds:uri="http://schemas.microsoft.com/office/infopath/2007/PartnerControls"/>
    <ds:schemaRef ds:uri="e706cc3c-ad23-4725-a7ec-7e9f0acf949d"/>
    <ds:schemaRef ds:uri="f74729af-b5d3-4fce-b805-167f59c5144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10740</Words>
  <Characters>6122</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2</cp:revision>
  <cp:lastPrinted>2024-05-27T13:18:00Z</cp:lastPrinted>
  <dcterms:created xsi:type="dcterms:W3CDTF">2025-05-07T12:53:00Z</dcterms:created>
  <dcterms:modified xsi:type="dcterms:W3CDTF">2025-05-07T12:53:00Z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0x0101004CD5E21C0025BD4CA2465EB8FE5532D4</vt:lpwstr>
  </property>
  <property fmtid="{D5CDD505-2E9C-101B-9397-08002B2CF9AE}" pid="3" name="MediaServiceImageTags">
    <vt:lpwstr/>
  </property>
</Properties>
</file>